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57" w:rsidRPr="00544E6E" w:rsidRDefault="00607857" w:rsidP="00607857">
      <w:pPr>
        <w:pStyle w:val="Heading2"/>
        <w:jc w:val="center"/>
        <w:rPr>
          <w:rFonts w:ascii="Times New Roman" w:hAnsi="Times New Roman"/>
          <w:sz w:val="30"/>
          <w:szCs w:val="30"/>
          <w:bdr w:val="single" w:sz="4" w:space="0" w:color="auto"/>
        </w:rPr>
      </w:pPr>
      <w:bookmarkStart w:id="0" w:name="_GoBack"/>
      <w:bookmarkEnd w:id="0"/>
      <w:r w:rsidRPr="00544E6E">
        <w:rPr>
          <w:rFonts w:ascii="Times New Roman" w:hAnsi="Times New Roman"/>
          <w:sz w:val="30"/>
          <w:szCs w:val="30"/>
          <w:bdr w:val="single" w:sz="4" w:space="0" w:color="auto"/>
          <w:shd w:val="clear" w:color="auto" w:fill="D9D9D9"/>
        </w:rPr>
        <w:t>Course Syllabus</w:t>
      </w:r>
    </w:p>
    <w:p w:rsidR="00607857" w:rsidRPr="00544E6E" w:rsidRDefault="00607857" w:rsidP="00607857">
      <w:pPr>
        <w:pStyle w:val="Heading4"/>
        <w:rPr>
          <w:rFonts w:ascii="Times New Roman" w:hAnsi="Times New Roman"/>
        </w:rPr>
      </w:pPr>
      <w:r w:rsidRPr="00544E6E">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07857" w:rsidRPr="00544E6E" w:rsidTr="006E24C6">
        <w:tc>
          <w:tcPr>
            <w:tcW w:w="4428" w:type="dxa"/>
          </w:tcPr>
          <w:p w:rsidR="00607857" w:rsidRPr="00544E6E" w:rsidRDefault="00607857" w:rsidP="006E24C6">
            <w:pPr>
              <w:pStyle w:val="Heading3"/>
              <w:rPr>
                <w:rFonts w:ascii="Times New Roman" w:hAnsi="Times New Roman"/>
                <w:sz w:val="24"/>
                <w:szCs w:val="24"/>
                <w:u w:val="single"/>
              </w:rPr>
            </w:pPr>
            <w:r w:rsidRPr="00544E6E">
              <w:rPr>
                <w:rFonts w:ascii="Times New Roman" w:hAnsi="Times New Roman"/>
                <w:sz w:val="24"/>
                <w:szCs w:val="24"/>
              </w:rPr>
              <w:t xml:space="preserve">Module Title:  Learning English </w:t>
            </w:r>
            <w:r w:rsidR="002B363F" w:rsidRPr="00544E6E">
              <w:rPr>
                <w:rFonts w:ascii="Times New Roman" w:hAnsi="Times New Roman"/>
                <w:sz w:val="24"/>
                <w:szCs w:val="24"/>
              </w:rPr>
              <w:t>through</w:t>
            </w:r>
            <w:r w:rsidRPr="00544E6E">
              <w:rPr>
                <w:rFonts w:ascii="Times New Roman" w:hAnsi="Times New Roman"/>
                <w:sz w:val="24"/>
                <w:szCs w:val="24"/>
              </w:rPr>
              <w:t xml:space="preserve"> Literature. </w:t>
            </w:r>
            <w:r w:rsidRPr="00544E6E">
              <w:rPr>
                <w:rFonts w:ascii="Times New Roman" w:hAnsi="Times New Roman"/>
                <w:sz w:val="24"/>
                <w:szCs w:val="24"/>
                <w:rtl/>
              </w:rPr>
              <w:t xml:space="preserve"> </w:t>
            </w:r>
          </w:p>
          <w:p w:rsidR="00607857" w:rsidRPr="00544E6E" w:rsidRDefault="00607857" w:rsidP="006E24C6">
            <w:pPr>
              <w:rPr>
                <w:rFonts w:ascii="Times New Roman" w:hAnsi="Times New Roman"/>
                <w:b/>
                <w:bCs/>
              </w:rPr>
            </w:pPr>
            <w:r w:rsidRPr="00544E6E">
              <w:rPr>
                <w:rFonts w:ascii="Times New Roman" w:hAnsi="Times New Roman"/>
                <w:b/>
                <w:bCs/>
              </w:rPr>
              <w:t>Level: 1</w:t>
            </w:r>
            <w:r w:rsidRPr="00544E6E">
              <w:rPr>
                <w:rFonts w:ascii="Times New Roman" w:hAnsi="Times New Roman"/>
                <w:b/>
                <w:bCs/>
                <w:vertAlign w:val="superscript"/>
              </w:rPr>
              <w:t>st</w:t>
            </w:r>
            <w:r w:rsidRPr="00544E6E">
              <w:rPr>
                <w:rFonts w:ascii="Times New Roman" w:hAnsi="Times New Roman"/>
                <w:b/>
                <w:bCs/>
              </w:rPr>
              <w:t xml:space="preserve">. Year   </w:t>
            </w:r>
          </w:p>
          <w:p w:rsidR="00607857" w:rsidRPr="00544E6E" w:rsidRDefault="00607857" w:rsidP="006E24C6">
            <w:pPr>
              <w:rPr>
                <w:rFonts w:ascii="Times New Roman" w:hAnsi="Times New Roman"/>
                <w:b/>
                <w:bCs/>
              </w:rPr>
            </w:pPr>
            <w:r w:rsidRPr="00544E6E">
              <w:rPr>
                <w:rFonts w:ascii="Times New Roman" w:hAnsi="Times New Roman"/>
                <w:b/>
                <w:bCs/>
              </w:rPr>
              <w:t>Pre-requisite (s): 130102</w:t>
            </w:r>
          </w:p>
          <w:p w:rsidR="00607857" w:rsidRPr="00544E6E" w:rsidRDefault="00607857" w:rsidP="006E24C6">
            <w:pPr>
              <w:rPr>
                <w:rFonts w:ascii="Times New Roman" w:hAnsi="Times New Roman"/>
                <w:b/>
                <w:bCs/>
              </w:rPr>
            </w:pPr>
          </w:p>
        </w:tc>
        <w:tc>
          <w:tcPr>
            <w:tcW w:w="4428" w:type="dxa"/>
          </w:tcPr>
          <w:p w:rsidR="00607857" w:rsidRPr="00544E6E" w:rsidRDefault="00607857" w:rsidP="006E24C6">
            <w:pPr>
              <w:pStyle w:val="Heading3"/>
              <w:rPr>
                <w:rFonts w:ascii="Times New Roman" w:hAnsi="Times New Roman"/>
                <w:sz w:val="24"/>
                <w:szCs w:val="24"/>
                <w:u w:val="single"/>
              </w:rPr>
            </w:pPr>
            <w:r w:rsidRPr="00544E6E">
              <w:rPr>
                <w:rFonts w:ascii="Times New Roman" w:hAnsi="Times New Roman"/>
                <w:sz w:val="24"/>
                <w:szCs w:val="24"/>
              </w:rPr>
              <w:t>Module Code: 120121</w:t>
            </w:r>
          </w:p>
          <w:p w:rsidR="00607857" w:rsidRPr="00544E6E" w:rsidRDefault="00607857" w:rsidP="006E24C6">
            <w:pPr>
              <w:rPr>
                <w:rFonts w:ascii="Times New Roman" w:hAnsi="Times New Roman"/>
                <w:b/>
                <w:bCs/>
              </w:rPr>
            </w:pPr>
            <w:r w:rsidRPr="00544E6E">
              <w:rPr>
                <w:rFonts w:ascii="Times New Roman" w:hAnsi="Times New Roman"/>
                <w:b/>
                <w:bCs/>
              </w:rPr>
              <w:t>Credit Hours: 3</w:t>
            </w:r>
          </w:p>
          <w:p w:rsidR="00607857" w:rsidRPr="00544E6E" w:rsidRDefault="00607857" w:rsidP="00D11779">
            <w:pPr>
              <w:rPr>
                <w:rFonts w:ascii="Times New Roman" w:hAnsi="Times New Roman"/>
                <w:b/>
                <w:bCs/>
              </w:rPr>
            </w:pPr>
            <w:r w:rsidRPr="00544E6E">
              <w:rPr>
                <w:rFonts w:ascii="Times New Roman" w:hAnsi="Times New Roman"/>
                <w:b/>
                <w:bCs/>
              </w:rPr>
              <w:t xml:space="preserve">Lecture Time: </w:t>
            </w:r>
          </w:p>
          <w:p w:rsidR="00607857" w:rsidRPr="00544E6E" w:rsidRDefault="00607857" w:rsidP="006E24C6">
            <w:pPr>
              <w:rPr>
                <w:rFonts w:ascii="Times New Roman" w:hAnsi="Times New Roman"/>
                <w:b/>
                <w:bCs/>
              </w:rPr>
            </w:pPr>
          </w:p>
        </w:tc>
      </w:tr>
      <w:tr w:rsidR="00607857" w:rsidRPr="00544E6E" w:rsidTr="00607857">
        <w:trPr>
          <w:trHeight w:val="2888"/>
        </w:trPr>
        <w:tc>
          <w:tcPr>
            <w:tcW w:w="8856" w:type="dxa"/>
            <w:gridSpan w:val="2"/>
          </w:tcPr>
          <w:p w:rsidR="00607857" w:rsidRPr="00544E6E" w:rsidRDefault="00607857" w:rsidP="00300E16">
            <w:pPr>
              <w:pStyle w:val="Heading3"/>
              <w:rPr>
                <w:rFonts w:ascii="Times New Roman" w:hAnsi="Times New Roman"/>
                <w:sz w:val="24"/>
                <w:szCs w:val="24"/>
              </w:rPr>
            </w:pPr>
            <w:r w:rsidRPr="00544E6E">
              <w:rPr>
                <w:rFonts w:ascii="Times New Roman" w:hAnsi="Times New Roman"/>
                <w:sz w:val="24"/>
                <w:szCs w:val="24"/>
              </w:rPr>
              <w:t xml:space="preserve">Instructor's Name: Dr. </w:t>
            </w:r>
            <w:r w:rsidR="00300E16">
              <w:rPr>
                <w:rFonts w:ascii="Times New Roman" w:hAnsi="Times New Roman"/>
                <w:sz w:val="24"/>
                <w:szCs w:val="24"/>
              </w:rPr>
              <w:t>Areen Khaliefh</w:t>
            </w:r>
          </w:p>
          <w:p w:rsidR="00607857" w:rsidRPr="00544E6E" w:rsidRDefault="00607857" w:rsidP="00607857">
            <w:pPr>
              <w:rPr>
                <w:rFonts w:ascii="Times New Roman" w:hAnsi="Times New Roman"/>
                <w:b/>
                <w:bCs/>
              </w:rPr>
            </w:pPr>
            <w:r w:rsidRPr="00544E6E">
              <w:rPr>
                <w:rFonts w:ascii="Times New Roman" w:hAnsi="Times New Roman"/>
                <w:b/>
                <w:bCs/>
              </w:rPr>
              <w:t>Rank: Assistant Prof.</w:t>
            </w:r>
          </w:p>
          <w:p w:rsidR="00607857" w:rsidRPr="00544E6E" w:rsidRDefault="00607857" w:rsidP="00D11779">
            <w:pPr>
              <w:rPr>
                <w:rFonts w:ascii="Times New Roman" w:hAnsi="Times New Roman"/>
                <w:b/>
                <w:bCs/>
              </w:rPr>
            </w:pPr>
            <w:r w:rsidRPr="00544E6E">
              <w:rPr>
                <w:rFonts w:ascii="Times New Roman" w:hAnsi="Times New Roman"/>
                <w:b/>
                <w:bCs/>
              </w:rPr>
              <w:t>Office N</w:t>
            </w:r>
            <w:r w:rsidR="00D11779">
              <w:rPr>
                <w:rFonts w:ascii="Times New Roman" w:hAnsi="Times New Roman"/>
                <w:b/>
                <w:bCs/>
              </w:rPr>
              <w:t>umber: 405</w:t>
            </w:r>
          </w:p>
          <w:p w:rsidR="00607857" w:rsidRPr="00544E6E" w:rsidRDefault="00607857" w:rsidP="00607857">
            <w:pPr>
              <w:rPr>
                <w:rFonts w:ascii="Times New Roman" w:hAnsi="Times New Roman"/>
                <w:b/>
                <w:bCs/>
              </w:rPr>
            </w:pPr>
            <w:r w:rsidRPr="00544E6E">
              <w:rPr>
                <w:rFonts w:ascii="Times New Roman" w:hAnsi="Times New Roman"/>
                <w:b/>
                <w:bCs/>
              </w:rPr>
              <w:t xml:space="preserve">Office Hours: </w:t>
            </w:r>
            <w:r w:rsidR="009B38FA">
              <w:rPr>
                <w:rFonts w:ascii="Times New Roman" w:hAnsi="Times New Roman"/>
                <w:b/>
                <w:bCs/>
              </w:rPr>
              <w:t>11-12 (Sun., Tues. Thurs.), 9:45-11 (Mon., Wed.)</w:t>
            </w:r>
          </w:p>
          <w:p w:rsidR="00607857" w:rsidRPr="00544E6E" w:rsidRDefault="00306CBD" w:rsidP="00607857">
            <w:pPr>
              <w:rPr>
                <w:rFonts w:ascii="Times New Roman" w:hAnsi="Times New Roman"/>
                <w:b/>
                <w:bCs/>
              </w:rPr>
            </w:pPr>
            <w:r w:rsidRPr="00544E6E">
              <w:rPr>
                <w:rFonts w:ascii="Times New Roman" w:hAnsi="Times New Roman"/>
                <w:b/>
                <w:bCs/>
              </w:rPr>
              <w:t>Phone:</w:t>
            </w:r>
            <w:r w:rsidR="00607857" w:rsidRPr="00544E6E">
              <w:rPr>
                <w:rFonts w:ascii="Times New Roman" w:hAnsi="Times New Roman"/>
                <w:b/>
                <w:bCs/>
              </w:rPr>
              <w:t>+ 962-64799000</w:t>
            </w:r>
          </w:p>
          <w:p w:rsidR="00607857" w:rsidRPr="00544E6E" w:rsidRDefault="00607857" w:rsidP="00300E16">
            <w:pPr>
              <w:rPr>
                <w:rFonts w:ascii="Times New Roman" w:hAnsi="Times New Roman"/>
                <w:b/>
                <w:bCs/>
              </w:rPr>
            </w:pPr>
            <w:r w:rsidRPr="00544E6E">
              <w:rPr>
                <w:rFonts w:ascii="Times New Roman" w:hAnsi="Times New Roman"/>
                <w:b/>
                <w:bCs/>
              </w:rPr>
              <w:t xml:space="preserve">Ext: </w:t>
            </w:r>
            <w:r w:rsidR="00300E16">
              <w:rPr>
                <w:rFonts w:ascii="Times New Roman" w:hAnsi="Times New Roman"/>
                <w:b/>
                <w:bCs/>
              </w:rPr>
              <w:t>2315</w:t>
            </w:r>
          </w:p>
          <w:p w:rsidR="00607857" w:rsidRPr="00544E6E" w:rsidRDefault="00607857" w:rsidP="00300E16">
            <w:pPr>
              <w:rPr>
                <w:rFonts w:ascii="Times New Roman" w:hAnsi="Times New Roman"/>
                <w:b/>
                <w:bCs/>
              </w:rPr>
            </w:pPr>
            <w:r w:rsidRPr="00544E6E">
              <w:rPr>
                <w:rFonts w:ascii="Times New Roman" w:hAnsi="Times New Roman"/>
                <w:b/>
                <w:bCs/>
              </w:rPr>
              <w:t xml:space="preserve">E-mail: </w:t>
            </w:r>
            <w:hyperlink r:id="rId8" w:history="1">
              <w:r w:rsidR="00B90403" w:rsidRPr="007C03B9">
                <w:rPr>
                  <w:rStyle w:val="Hyperlink"/>
                  <w:rFonts w:ascii="Times New Roman" w:hAnsi="Times New Roman"/>
                  <w:b/>
                  <w:bCs/>
                </w:rPr>
                <w:t>akhalifeh@philadelphia.edu.jo</w:t>
              </w:r>
            </w:hyperlink>
          </w:p>
        </w:tc>
      </w:tr>
    </w:tbl>
    <w:p w:rsidR="00607857" w:rsidRPr="00544E6E" w:rsidRDefault="00607857" w:rsidP="00607857">
      <w:pPr>
        <w:pStyle w:val="Heading3"/>
        <w:rPr>
          <w:rFonts w:ascii="Times New Roman" w:hAnsi="Times New Roman"/>
          <w:u w:val="single"/>
        </w:rPr>
      </w:pPr>
    </w:p>
    <w:p w:rsidR="001B0B8A" w:rsidRDefault="001B0B8A" w:rsidP="001B0B8A">
      <w:pPr>
        <w:pStyle w:val="Heading3"/>
      </w:pPr>
      <w:r w:rsidRPr="004A1D79">
        <w:rPr>
          <w:rFonts w:ascii="Times New Roman" w:hAnsi="Times New Roman"/>
          <w:u w:val="single"/>
        </w:rPr>
        <w:t>Module Coordinator:</w:t>
      </w:r>
      <w:r w:rsidRPr="00096620">
        <w:rPr>
          <w:rFonts w:ascii="Times New Roman" w:hAnsi="Times New Roman"/>
        </w:rPr>
        <w:t xml:space="preserve">  </w:t>
      </w:r>
      <w:r>
        <w:rPr>
          <w:rFonts w:ascii="Times New Roman" w:hAnsi="Times New Roman"/>
        </w:rPr>
        <w:t xml:space="preserve">Dima Al Malhmeh </w:t>
      </w:r>
    </w:p>
    <w:p w:rsidR="00607857" w:rsidRPr="00544E6E" w:rsidRDefault="00607857" w:rsidP="00607857">
      <w:pPr>
        <w:rPr>
          <w:rFonts w:ascii="Times New Roman" w:hAnsi="Times New Roman"/>
        </w:rPr>
      </w:pPr>
    </w:p>
    <w:p w:rsidR="006E24C6" w:rsidRPr="00544E6E" w:rsidRDefault="006E24C6" w:rsidP="006E24C6">
      <w:pPr>
        <w:ind w:left="1440"/>
        <w:jc w:val="lowKashida"/>
        <w:rPr>
          <w:rFonts w:ascii="Times New Roman" w:hAnsi="Times New Roman"/>
        </w:rPr>
      </w:pPr>
      <w:r w:rsidRPr="00544E6E">
        <w:rPr>
          <w:rFonts w:ascii="Times New Roman" w:hAnsi="Times New Roman"/>
        </w:rPr>
        <w:t>For these poets the point of creating a new language, therefore, seems to be that it enables them to say not only things that can be said in Standard English, but in a different way, but also things that cannot be said in Standard English at all – though they can be understood only by someone who understands Standard English.</w:t>
      </w:r>
    </w:p>
    <w:p w:rsidR="006E24C6" w:rsidRPr="00544E6E" w:rsidRDefault="006E24C6" w:rsidP="006E24C6">
      <w:pPr>
        <w:ind w:left="720"/>
        <w:rPr>
          <w:rFonts w:ascii="Times New Roman" w:hAnsi="Times New Roman"/>
        </w:rPr>
      </w:pPr>
      <w:r w:rsidRPr="00544E6E">
        <w:rPr>
          <w:rFonts w:ascii="Times New Roman" w:hAnsi="Times New Roman"/>
        </w:rPr>
        <w:tab/>
      </w:r>
      <w:r w:rsidRPr="00544E6E">
        <w:rPr>
          <w:rFonts w:ascii="Times New Roman" w:hAnsi="Times New Roman"/>
        </w:rPr>
        <w:tab/>
      </w:r>
      <w:r w:rsidRPr="00544E6E">
        <w:rPr>
          <w:rFonts w:ascii="Times New Roman" w:hAnsi="Times New Roman"/>
        </w:rPr>
        <w:tab/>
      </w:r>
      <w:r w:rsidRPr="00544E6E">
        <w:rPr>
          <w:rFonts w:ascii="Times New Roman" w:hAnsi="Times New Roman"/>
        </w:rPr>
        <w:tab/>
      </w:r>
      <w:r w:rsidRPr="00544E6E">
        <w:rPr>
          <w:rFonts w:ascii="Times New Roman" w:hAnsi="Times New Roman"/>
        </w:rPr>
        <w:tab/>
      </w:r>
      <w:r w:rsidRPr="00544E6E">
        <w:rPr>
          <w:rFonts w:ascii="Times New Roman" w:hAnsi="Times New Roman"/>
        </w:rPr>
        <w:tab/>
      </w:r>
      <w:r w:rsidRPr="00544E6E">
        <w:rPr>
          <w:rFonts w:ascii="Times New Roman" w:hAnsi="Times New Roman"/>
        </w:rPr>
        <w:tab/>
      </w:r>
      <w:r w:rsidRPr="00544E6E">
        <w:rPr>
          <w:rFonts w:ascii="Times New Roman" w:hAnsi="Times New Roman"/>
        </w:rPr>
        <w:tab/>
        <w:t>J. P. Thorne</w:t>
      </w:r>
    </w:p>
    <w:p w:rsidR="006E24C6" w:rsidRPr="00544E6E" w:rsidRDefault="006E24C6" w:rsidP="006E24C6">
      <w:pPr>
        <w:jc w:val="center"/>
        <w:rPr>
          <w:rFonts w:ascii="Times New Roman" w:hAnsi="Times New Roman"/>
        </w:rPr>
      </w:pPr>
    </w:p>
    <w:p w:rsidR="00607857" w:rsidRPr="00544E6E" w:rsidRDefault="00607857" w:rsidP="00607857">
      <w:pPr>
        <w:rPr>
          <w:rFonts w:ascii="Times New Roman" w:hAnsi="Times New Roman"/>
          <w:b/>
          <w:bCs/>
          <w:u w:val="single"/>
        </w:rPr>
      </w:pPr>
      <w:r w:rsidRPr="00544E6E">
        <w:rPr>
          <w:rFonts w:ascii="Times New Roman" w:hAnsi="Times New Roman"/>
          <w:b/>
          <w:bCs/>
          <w:u w:val="single"/>
        </w:rPr>
        <w:t>Module Description:</w:t>
      </w:r>
    </w:p>
    <w:p w:rsidR="007E3B66" w:rsidRPr="00544E6E" w:rsidRDefault="007E3B66" w:rsidP="005E23F4">
      <w:pPr>
        <w:rPr>
          <w:rFonts w:ascii="Times New Roman" w:hAnsi="Times New Roman"/>
        </w:rPr>
      </w:pPr>
    </w:p>
    <w:p w:rsidR="002B363F" w:rsidRPr="00544E6E" w:rsidRDefault="006E24C6" w:rsidP="005E23F4">
      <w:pPr>
        <w:rPr>
          <w:rFonts w:ascii="Times New Roman" w:hAnsi="Times New Roman"/>
          <w:u w:val="single"/>
        </w:rPr>
      </w:pPr>
      <w:r w:rsidRPr="00544E6E">
        <w:rPr>
          <w:rFonts w:ascii="Times New Roman" w:hAnsi="Times New Roman"/>
        </w:rPr>
        <w:t xml:space="preserve">This </w:t>
      </w:r>
      <w:r w:rsidR="005E23F4" w:rsidRPr="00544E6E">
        <w:rPr>
          <w:rFonts w:ascii="Times New Roman" w:hAnsi="Times New Roman"/>
        </w:rPr>
        <w:t xml:space="preserve">is a freshman course which </w:t>
      </w:r>
      <w:r w:rsidRPr="00544E6E">
        <w:rPr>
          <w:rFonts w:ascii="Times New Roman" w:hAnsi="Times New Roman"/>
        </w:rPr>
        <w:t xml:space="preserve">offers an introduction to English language through the medium of literature in English. </w:t>
      </w:r>
      <w:r w:rsidR="002B363F" w:rsidRPr="00544E6E">
        <w:rPr>
          <w:rFonts w:ascii="Times New Roman" w:hAnsi="Times New Roman"/>
        </w:rPr>
        <w:t xml:space="preserve">It will enable students to perceive language </w:t>
      </w:r>
      <w:r w:rsidR="005E23F4" w:rsidRPr="00544E6E">
        <w:rPr>
          <w:rFonts w:ascii="Times New Roman" w:hAnsi="Times New Roman"/>
        </w:rPr>
        <w:t xml:space="preserve">through the prism of literature, which is </w:t>
      </w:r>
      <w:r w:rsidR="002B363F" w:rsidRPr="00544E6E">
        <w:rPr>
          <w:rFonts w:ascii="Times New Roman" w:hAnsi="Times New Roman"/>
        </w:rPr>
        <w:t xml:space="preserve">a </w:t>
      </w:r>
      <w:r w:rsidR="005F5C7A" w:rsidRPr="00544E6E">
        <w:rPr>
          <w:rFonts w:ascii="Times New Roman" w:hAnsi="Times New Roman"/>
        </w:rPr>
        <w:t>rich source and resource of li</w:t>
      </w:r>
      <w:r w:rsidR="005E23F4" w:rsidRPr="00544E6E">
        <w:rPr>
          <w:rFonts w:ascii="Times New Roman" w:hAnsi="Times New Roman"/>
        </w:rPr>
        <w:t xml:space="preserve">nguistic and critical concepts. </w:t>
      </w:r>
    </w:p>
    <w:p w:rsidR="007E3B66" w:rsidRPr="00544E6E" w:rsidRDefault="007E3B66" w:rsidP="00607857">
      <w:pPr>
        <w:pStyle w:val="BodyText2"/>
        <w:rPr>
          <w:rFonts w:ascii="Times New Roman" w:hAnsi="Times New Roman"/>
          <w:sz w:val="24"/>
          <w:szCs w:val="24"/>
          <w:u w:val="single"/>
        </w:rPr>
      </w:pPr>
    </w:p>
    <w:p w:rsidR="007E3B66" w:rsidRPr="00544E6E" w:rsidRDefault="007E3B66" w:rsidP="00607857">
      <w:pPr>
        <w:pStyle w:val="BodyText2"/>
        <w:rPr>
          <w:rFonts w:ascii="Times New Roman" w:hAnsi="Times New Roman"/>
          <w:sz w:val="24"/>
          <w:szCs w:val="24"/>
          <w:u w:val="single"/>
        </w:rPr>
      </w:pPr>
    </w:p>
    <w:p w:rsidR="007E3B66" w:rsidRPr="00544E6E" w:rsidRDefault="007E3B66" w:rsidP="00607857">
      <w:pPr>
        <w:pStyle w:val="BodyText2"/>
        <w:rPr>
          <w:rFonts w:ascii="Times New Roman" w:hAnsi="Times New Roman"/>
          <w:sz w:val="24"/>
          <w:szCs w:val="24"/>
          <w:u w:val="single"/>
        </w:rPr>
      </w:pPr>
    </w:p>
    <w:p w:rsidR="00544E6E" w:rsidRDefault="00544E6E" w:rsidP="00607857">
      <w:pPr>
        <w:pStyle w:val="BodyText2"/>
        <w:rPr>
          <w:rFonts w:ascii="Times New Roman" w:hAnsi="Times New Roman"/>
          <w:sz w:val="24"/>
          <w:szCs w:val="24"/>
          <w:u w:val="single"/>
        </w:rPr>
      </w:pPr>
    </w:p>
    <w:p w:rsidR="00607857" w:rsidRPr="00544E6E" w:rsidRDefault="00607857" w:rsidP="00607857">
      <w:pPr>
        <w:pStyle w:val="BodyText2"/>
        <w:rPr>
          <w:rFonts w:ascii="Times New Roman" w:hAnsi="Times New Roman"/>
          <w:b w:val="0"/>
          <w:bCs w:val="0"/>
          <w:i/>
          <w:iCs/>
          <w:sz w:val="24"/>
          <w:szCs w:val="24"/>
          <w:u w:val="single"/>
        </w:rPr>
      </w:pPr>
      <w:r w:rsidRPr="00544E6E">
        <w:rPr>
          <w:rFonts w:ascii="Times New Roman" w:hAnsi="Times New Roman"/>
          <w:sz w:val="24"/>
          <w:szCs w:val="24"/>
          <w:u w:val="single"/>
        </w:rPr>
        <w:lastRenderedPageBreak/>
        <w:t>Aims (Module Purpose/Objectives):</w:t>
      </w:r>
    </w:p>
    <w:p w:rsidR="00945012" w:rsidRPr="00544E6E" w:rsidRDefault="00945012" w:rsidP="00945012">
      <w:pPr>
        <w:ind w:right="-180"/>
        <w:rPr>
          <w:rFonts w:ascii="Times New Roman" w:hAnsi="Times New Roman"/>
        </w:rPr>
      </w:pPr>
    </w:p>
    <w:p w:rsidR="00FB1644" w:rsidRPr="00544E6E" w:rsidRDefault="00607857" w:rsidP="00FB1644">
      <w:pPr>
        <w:ind w:right="-180"/>
        <w:rPr>
          <w:rFonts w:ascii="Times New Roman" w:hAnsi="Times New Roman"/>
        </w:rPr>
      </w:pPr>
      <w:r w:rsidRPr="00544E6E">
        <w:rPr>
          <w:rFonts w:ascii="Times New Roman" w:hAnsi="Times New Roman"/>
        </w:rPr>
        <w:t xml:space="preserve">This </w:t>
      </w:r>
      <w:r w:rsidR="000036DE" w:rsidRPr="00544E6E">
        <w:rPr>
          <w:rFonts w:ascii="Times New Roman" w:hAnsi="Times New Roman"/>
        </w:rPr>
        <w:t>course</w:t>
      </w:r>
      <w:r w:rsidR="005E23F4" w:rsidRPr="00544E6E">
        <w:rPr>
          <w:rFonts w:ascii="Times New Roman" w:hAnsi="Times New Roman"/>
        </w:rPr>
        <w:t xml:space="preserve"> </w:t>
      </w:r>
      <w:r w:rsidR="00661635" w:rsidRPr="00544E6E">
        <w:rPr>
          <w:rFonts w:ascii="Times New Roman" w:hAnsi="Times New Roman"/>
        </w:rPr>
        <w:t xml:space="preserve">is foundational and </w:t>
      </w:r>
      <w:r w:rsidRPr="00544E6E">
        <w:rPr>
          <w:rFonts w:ascii="Times New Roman" w:hAnsi="Times New Roman"/>
        </w:rPr>
        <w:t xml:space="preserve">aims to develop </w:t>
      </w:r>
      <w:r w:rsidR="005E23F4" w:rsidRPr="00544E6E">
        <w:rPr>
          <w:rFonts w:ascii="Times New Roman" w:hAnsi="Times New Roman"/>
        </w:rPr>
        <w:t xml:space="preserve">the necessary linguistic and literary competence </w:t>
      </w:r>
      <w:r w:rsidR="00661635" w:rsidRPr="00544E6E">
        <w:rPr>
          <w:rFonts w:ascii="Times New Roman" w:hAnsi="Times New Roman"/>
        </w:rPr>
        <w:t>that will prepare students for further studies in linguistics and literature.</w:t>
      </w:r>
      <w:r w:rsidR="00255462" w:rsidRPr="00544E6E">
        <w:rPr>
          <w:rFonts w:ascii="Times New Roman" w:hAnsi="Times New Roman"/>
        </w:rPr>
        <w:t xml:space="preserve"> It goes without saying that </w:t>
      </w:r>
      <w:r w:rsidR="00945012" w:rsidRPr="00544E6E">
        <w:rPr>
          <w:rFonts w:ascii="Times New Roman" w:hAnsi="Times New Roman"/>
        </w:rPr>
        <w:t xml:space="preserve">language competence is required before a literary text can be read whether in breadth or in depth. Therefore, language difficulty has to be considered </w:t>
      </w:r>
      <w:r w:rsidR="001B503F">
        <w:rPr>
          <w:rFonts w:ascii="Times New Roman" w:hAnsi="Times New Roman"/>
        </w:rPr>
        <w:t xml:space="preserve">and addressed </w:t>
      </w:r>
      <w:r w:rsidR="00945012" w:rsidRPr="00544E6E">
        <w:rPr>
          <w:rFonts w:ascii="Times New Roman" w:hAnsi="Times New Roman"/>
        </w:rPr>
        <w:t xml:space="preserve">because access is restricted and limited if students cannot attain a basic level of comprehension (reading skills and vocabulary). Moreover, students need to be provided with tools to open up a text </w:t>
      </w:r>
      <w:r w:rsidR="007E3B66" w:rsidRPr="00544E6E">
        <w:rPr>
          <w:rFonts w:ascii="Times New Roman" w:hAnsi="Times New Roman"/>
        </w:rPr>
        <w:t>to</w:t>
      </w:r>
      <w:r w:rsidR="00945012" w:rsidRPr="00544E6E">
        <w:rPr>
          <w:rFonts w:ascii="Times New Roman" w:hAnsi="Times New Roman"/>
        </w:rPr>
        <w:t xml:space="preserve"> overcome some of the linguistic or cultural barriers in it.</w:t>
      </w:r>
      <w:r w:rsidR="00661635" w:rsidRPr="00544E6E">
        <w:rPr>
          <w:rFonts w:ascii="Times New Roman" w:hAnsi="Times New Roman"/>
        </w:rPr>
        <w:t xml:space="preserve"> </w:t>
      </w:r>
      <w:r w:rsidR="007E3B66" w:rsidRPr="00544E6E">
        <w:rPr>
          <w:rFonts w:ascii="Times New Roman" w:hAnsi="Times New Roman"/>
        </w:rPr>
        <w:t>Teaching language through literature will allow students to understand and appreciate cultures and ideologies different from their own</w:t>
      </w:r>
      <w:r w:rsidR="00FB1644" w:rsidRPr="00544E6E">
        <w:rPr>
          <w:rFonts w:ascii="Times New Roman" w:hAnsi="Times New Roman"/>
        </w:rPr>
        <w:t>.</w:t>
      </w:r>
      <w:r w:rsidR="007E3B66" w:rsidRPr="00544E6E">
        <w:rPr>
          <w:rFonts w:ascii="Times New Roman" w:hAnsi="Times New Roman"/>
        </w:rPr>
        <w:t xml:space="preserve"> </w:t>
      </w:r>
      <w:r w:rsidR="00FB1644" w:rsidRPr="00544E6E">
        <w:rPr>
          <w:rFonts w:ascii="Times New Roman" w:hAnsi="Times New Roman"/>
        </w:rPr>
        <w:t>It</w:t>
      </w:r>
      <w:r w:rsidR="007E3B66" w:rsidRPr="00544E6E">
        <w:rPr>
          <w:rFonts w:ascii="Times New Roman" w:hAnsi="Times New Roman"/>
        </w:rPr>
        <w:t xml:space="preserve"> will</w:t>
      </w:r>
      <w:r w:rsidR="00FB1644" w:rsidRPr="00544E6E">
        <w:rPr>
          <w:rFonts w:ascii="Times New Roman" w:hAnsi="Times New Roman"/>
        </w:rPr>
        <w:t xml:space="preserve"> also </w:t>
      </w:r>
      <w:r w:rsidR="007E3B66" w:rsidRPr="00544E6E">
        <w:rPr>
          <w:rFonts w:ascii="Times New Roman" w:hAnsi="Times New Roman"/>
        </w:rPr>
        <w:t>introduce students to the more subtle and varied creative uses of the English</w:t>
      </w:r>
      <w:r w:rsidR="00FB1644" w:rsidRPr="00544E6E">
        <w:rPr>
          <w:rFonts w:ascii="Times New Roman" w:hAnsi="Times New Roman"/>
        </w:rPr>
        <w:t xml:space="preserve"> language. In addition, </w:t>
      </w:r>
      <w:r w:rsidR="007E3B66" w:rsidRPr="00544E6E">
        <w:rPr>
          <w:rFonts w:ascii="Times New Roman" w:hAnsi="Times New Roman"/>
        </w:rPr>
        <w:t xml:space="preserve">it will enable student to engage with texts in a way that will impart </w:t>
      </w:r>
      <w:r w:rsidR="00FB1644" w:rsidRPr="00544E6E">
        <w:rPr>
          <w:rFonts w:ascii="Times New Roman" w:hAnsi="Times New Roman"/>
        </w:rPr>
        <w:t xml:space="preserve">a sense of pleasure in reading and a deep satisfaction in a continuing growth of understanding, which students </w:t>
      </w:r>
      <w:r w:rsidR="00544E6E">
        <w:rPr>
          <w:rFonts w:ascii="Times New Roman" w:hAnsi="Times New Roman"/>
        </w:rPr>
        <w:t xml:space="preserve">can </w:t>
      </w:r>
      <w:r w:rsidR="00FB1644" w:rsidRPr="00544E6E">
        <w:rPr>
          <w:rFonts w:ascii="Times New Roman" w:hAnsi="Times New Roman"/>
        </w:rPr>
        <w:t xml:space="preserve">carry with them beyond the walls of their classroom. </w:t>
      </w:r>
    </w:p>
    <w:p w:rsidR="00FB1644" w:rsidRPr="00544E6E" w:rsidRDefault="00FB1644" w:rsidP="00FB1644">
      <w:pPr>
        <w:ind w:right="-180"/>
        <w:rPr>
          <w:rFonts w:ascii="Times New Roman" w:hAnsi="Times New Roman"/>
        </w:rPr>
      </w:pPr>
    </w:p>
    <w:p w:rsidR="00607857" w:rsidRPr="00544E6E" w:rsidRDefault="00661635" w:rsidP="00FB1644">
      <w:pPr>
        <w:ind w:right="-180"/>
        <w:rPr>
          <w:rFonts w:ascii="Times New Roman" w:hAnsi="Times New Roman"/>
        </w:rPr>
      </w:pPr>
      <w:r w:rsidRPr="00544E6E">
        <w:rPr>
          <w:rFonts w:ascii="Times New Roman" w:hAnsi="Times New Roman"/>
        </w:rPr>
        <w:t>The course will focus on both language and literature where students</w:t>
      </w:r>
      <w:r w:rsidR="005E23F4" w:rsidRPr="00544E6E">
        <w:rPr>
          <w:rFonts w:ascii="Times New Roman" w:hAnsi="Times New Roman"/>
        </w:rPr>
        <w:t xml:space="preserve"> </w:t>
      </w:r>
      <w:r w:rsidRPr="00544E6E">
        <w:rPr>
          <w:rFonts w:ascii="Times New Roman" w:hAnsi="Times New Roman"/>
        </w:rPr>
        <w:t>read and engage with pieces of</w:t>
      </w:r>
      <w:r w:rsidR="00255462" w:rsidRPr="00544E6E">
        <w:rPr>
          <w:rFonts w:ascii="Times New Roman" w:hAnsi="Times New Roman"/>
        </w:rPr>
        <w:t xml:space="preserve"> English </w:t>
      </w:r>
      <w:r w:rsidRPr="00544E6E">
        <w:rPr>
          <w:rFonts w:ascii="Times New Roman" w:hAnsi="Times New Roman"/>
        </w:rPr>
        <w:t>literature representing various literary genres</w:t>
      </w:r>
      <w:r w:rsidR="00255462" w:rsidRPr="00544E6E">
        <w:rPr>
          <w:rFonts w:ascii="Times New Roman" w:hAnsi="Times New Roman"/>
        </w:rPr>
        <w:t xml:space="preserve"> written by canonical writers. </w:t>
      </w:r>
    </w:p>
    <w:p w:rsidR="00607857" w:rsidRPr="00544E6E" w:rsidRDefault="00607857" w:rsidP="00607857">
      <w:pPr>
        <w:ind w:right="-180"/>
        <w:rPr>
          <w:rFonts w:ascii="Times New Roman" w:hAnsi="Times New Roman"/>
          <w:b/>
          <w:bCs/>
          <w:u w:val="single"/>
        </w:rPr>
      </w:pPr>
    </w:p>
    <w:p w:rsidR="006E24C6" w:rsidRPr="00544E6E" w:rsidRDefault="006E24C6" w:rsidP="006E24C6">
      <w:pPr>
        <w:ind w:right="-180"/>
        <w:rPr>
          <w:rFonts w:ascii="Times New Roman" w:hAnsi="Times New Roman"/>
          <w:b/>
          <w:bCs/>
          <w:u w:val="single"/>
          <w:rtl/>
        </w:rPr>
      </w:pPr>
      <w:r w:rsidRPr="00544E6E">
        <w:rPr>
          <w:rFonts w:ascii="Times New Roman" w:hAnsi="Times New Roman"/>
          <w:b/>
          <w:bCs/>
          <w:u w:val="single"/>
        </w:rPr>
        <w:t>Teaching Methods:</w:t>
      </w:r>
    </w:p>
    <w:p w:rsidR="006E24C6" w:rsidRPr="00544E6E" w:rsidRDefault="006E24C6" w:rsidP="006E24C6">
      <w:pPr>
        <w:rPr>
          <w:rFonts w:ascii="Times New Roman" w:hAnsi="Times New Roman"/>
          <w:b/>
          <w:bCs/>
          <w:u w:val="single"/>
        </w:rPr>
      </w:pPr>
    </w:p>
    <w:p w:rsidR="006E24C6" w:rsidRPr="00544E6E" w:rsidRDefault="006E24C6" w:rsidP="00FB1644">
      <w:pPr>
        <w:rPr>
          <w:rFonts w:ascii="Times New Roman" w:hAnsi="Times New Roman"/>
          <w:b/>
          <w:bCs/>
        </w:rPr>
      </w:pPr>
      <w:r w:rsidRPr="00544E6E">
        <w:rPr>
          <w:rFonts w:ascii="Times New Roman" w:hAnsi="Times New Roman"/>
        </w:rPr>
        <w:t xml:space="preserve">Teaching methods will focus on a wide variety of student-centered activities. They will include discussions, debates, </w:t>
      </w:r>
      <w:r w:rsidR="009B5D3E">
        <w:rPr>
          <w:rFonts w:ascii="Times New Roman" w:hAnsi="Times New Roman"/>
        </w:rPr>
        <w:t xml:space="preserve">role play, improvisation, </w:t>
      </w:r>
      <w:r w:rsidRPr="00544E6E">
        <w:rPr>
          <w:rFonts w:ascii="Times New Roman" w:hAnsi="Times New Roman"/>
        </w:rPr>
        <w:t xml:space="preserve">presentations, and pair and group work to stimulate students’ desire to read, provide them with skills and tools to engage with a wide variety of texts, and to encourage their oral and written response. There will be an ongoing assessment to monitor and measure students’ progress; however, students will do one major project and will take two tests and a final exam. </w:t>
      </w:r>
    </w:p>
    <w:p w:rsidR="006E24C6" w:rsidRPr="00544E6E" w:rsidRDefault="006E24C6" w:rsidP="00607857">
      <w:pPr>
        <w:rPr>
          <w:rFonts w:ascii="Times New Roman" w:hAnsi="Times New Roman"/>
          <w:b/>
          <w:bCs/>
          <w:sz w:val="22"/>
          <w:szCs w:val="22"/>
          <w:u w:val="single"/>
        </w:rPr>
      </w:pPr>
    </w:p>
    <w:p w:rsidR="00607857" w:rsidRPr="00544E6E" w:rsidRDefault="00607857" w:rsidP="00607857">
      <w:pPr>
        <w:rPr>
          <w:rFonts w:ascii="Times New Roman" w:hAnsi="Times New Roman"/>
          <w:b/>
          <w:bCs/>
          <w:i/>
          <w:iCs/>
          <w:sz w:val="22"/>
          <w:szCs w:val="22"/>
          <w:u w:val="single"/>
        </w:rPr>
      </w:pPr>
    </w:p>
    <w:p w:rsidR="00607857" w:rsidRPr="00544E6E" w:rsidRDefault="00607857" w:rsidP="00607857">
      <w:pPr>
        <w:rPr>
          <w:rFonts w:ascii="Times New Roman" w:hAnsi="Times New Roman"/>
          <w:b/>
          <w:bCs/>
          <w:sz w:val="22"/>
          <w:szCs w:val="22"/>
        </w:rPr>
      </w:pPr>
    </w:p>
    <w:p w:rsidR="00607857" w:rsidRPr="00544E6E" w:rsidRDefault="00607857" w:rsidP="00607857">
      <w:pPr>
        <w:rPr>
          <w:rFonts w:ascii="Times New Roman" w:hAnsi="Times New Roman"/>
          <w:b/>
          <w:bCs/>
          <w:sz w:val="22"/>
          <w:szCs w:val="22"/>
        </w:rPr>
      </w:pPr>
    </w:p>
    <w:p w:rsidR="00607857" w:rsidRPr="00544E6E" w:rsidRDefault="00607857" w:rsidP="00607857">
      <w:pPr>
        <w:rPr>
          <w:rFonts w:ascii="Times New Roman" w:hAnsi="Times New Roman"/>
        </w:rPr>
      </w:pP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t>Contribution to Program Learning Outcomes:</w:t>
      </w:r>
    </w:p>
    <w:p w:rsidR="00607857" w:rsidRPr="00544E6E" w:rsidRDefault="00607857" w:rsidP="00607857">
      <w:pPr>
        <w:pStyle w:val="PlainText"/>
        <w:bidi w:val="0"/>
        <w:ind w:right="720"/>
        <w:jc w:val="lowKashida"/>
        <w:rPr>
          <w:rFonts w:ascii="Times New Roman" w:cs="Times New Roman"/>
          <w:sz w:val="24"/>
        </w:rPr>
      </w:pPr>
      <w:r w:rsidRPr="00544E6E">
        <w:rPr>
          <w:rFonts w:ascii="Times New Roman" w:cs="Times New Roman"/>
          <w:sz w:val="22"/>
          <w:szCs w:val="22"/>
        </w:rPr>
        <w:t xml:space="preserve"> </w:t>
      </w:r>
      <w:r w:rsidRPr="00544E6E">
        <w:rPr>
          <w:rFonts w:ascii="Times New Roman" w:cs="Times New Roman"/>
          <w:b/>
          <w:bCs/>
          <w:color w:val="333333"/>
          <w:szCs w:val="20"/>
        </w:rPr>
        <w:t>A2, A3, B5, C2, D3</w:t>
      </w:r>
    </w:p>
    <w:p w:rsidR="00607857" w:rsidRPr="00544E6E" w:rsidRDefault="00607857" w:rsidP="00607857">
      <w:pPr>
        <w:rPr>
          <w:rFonts w:ascii="Times New Roman" w:hAnsi="Times New Roman"/>
          <w:sz w:val="22"/>
          <w:szCs w:val="22"/>
        </w:rPr>
      </w:pPr>
      <w:r w:rsidRPr="00544E6E">
        <w:rPr>
          <w:rFonts w:ascii="Times New Roman" w:hAnsi="Times New Roman"/>
          <w:sz w:val="22"/>
          <w:szCs w:val="22"/>
        </w:rPr>
        <w:t xml:space="preserve"> </w:t>
      </w:r>
    </w:p>
    <w:p w:rsidR="00607857" w:rsidRPr="00544E6E" w:rsidRDefault="00607857" w:rsidP="00607857">
      <w:pPr>
        <w:pStyle w:val="BodyText"/>
        <w:rPr>
          <w:rFonts w:ascii="Times New Roman" w:hAnsi="Times New Roman"/>
          <w:i w:val="0"/>
          <w:iCs w:val="0"/>
          <w:u w:val="single"/>
        </w:rPr>
      </w:pPr>
      <w:r w:rsidRPr="00544E6E">
        <w:rPr>
          <w:rFonts w:ascii="Times New Roman" w:hAnsi="Times New Roman"/>
          <w:i w:val="0"/>
          <w:iCs w:val="0"/>
          <w:u w:val="single"/>
        </w:rPr>
        <w:t xml:space="preserve"> Intended Learning Outcomes :(Knowledge and Understanding, Cognitive Skills, Communication Skills, Transferable skills).</w:t>
      </w:r>
    </w:p>
    <w:p w:rsidR="004A084F" w:rsidRPr="00544E6E" w:rsidRDefault="004A084F" w:rsidP="00607857">
      <w:pPr>
        <w:pStyle w:val="BodyText"/>
        <w:rPr>
          <w:rFonts w:ascii="Times New Roman" w:hAnsi="Times New Roman"/>
          <w:b w:val="0"/>
          <w:bCs w:val="0"/>
          <w:lang/>
        </w:rPr>
      </w:pPr>
    </w:p>
    <w:p w:rsidR="00607857" w:rsidRPr="009B5D3E" w:rsidRDefault="00607857" w:rsidP="00607857">
      <w:pPr>
        <w:pStyle w:val="BodyText"/>
        <w:rPr>
          <w:rFonts w:ascii="Times New Roman" w:hAnsi="Times New Roman"/>
          <w:b w:val="0"/>
          <w:bCs w:val="0"/>
          <w:i w:val="0"/>
          <w:iCs w:val="0"/>
        </w:rPr>
      </w:pPr>
      <w:r w:rsidRPr="009B5D3E">
        <w:rPr>
          <w:rFonts w:ascii="Times New Roman" w:hAnsi="Times New Roman"/>
          <w:b w:val="0"/>
          <w:bCs w:val="0"/>
          <w:i w:val="0"/>
          <w:iCs w:val="0"/>
          <w:lang/>
        </w:rPr>
        <w:t>Upon completing this module students should be able</w:t>
      </w:r>
      <w:r w:rsidRPr="009B5D3E">
        <w:rPr>
          <w:rFonts w:ascii="Times New Roman" w:hAnsi="Times New Roman"/>
          <w:i w:val="0"/>
          <w:iCs w:val="0"/>
        </w:rPr>
        <w:t>:</w:t>
      </w:r>
    </w:p>
    <w:p w:rsidR="005C1EE0" w:rsidRPr="00544E6E" w:rsidRDefault="005C1EE0" w:rsidP="00607857">
      <w:pPr>
        <w:pStyle w:val="BodyText"/>
        <w:rPr>
          <w:rFonts w:ascii="Times New Roman" w:hAnsi="Times New Roman"/>
          <w:b w:val="0"/>
          <w:bCs w:val="0"/>
          <w:i w:val="0"/>
          <w:iCs w:val="0"/>
        </w:rPr>
      </w:pPr>
    </w:p>
    <w:p w:rsidR="005C1EE0" w:rsidRPr="00544E6E" w:rsidRDefault="005C1EE0" w:rsidP="00607857">
      <w:pPr>
        <w:pStyle w:val="BodyText"/>
        <w:rPr>
          <w:rFonts w:ascii="Times New Roman" w:hAnsi="Times New Roman"/>
          <w:b w:val="0"/>
          <w:bCs w:val="0"/>
          <w:i w:val="0"/>
          <w:iCs w:val="0"/>
        </w:rPr>
      </w:pPr>
    </w:p>
    <w:p w:rsidR="005C1EE0" w:rsidRPr="00544E6E" w:rsidRDefault="005C1EE0" w:rsidP="00607857">
      <w:pPr>
        <w:pStyle w:val="BodyText"/>
        <w:rPr>
          <w:rFonts w:ascii="Times New Roman" w:hAnsi="Times New Roman"/>
          <w:b w:val="0"/>
          <w:bCs w:val="0"/>
          <w:i w:val="0"/>
          <w:iCs w:val="0"/>
        </w:rPr>
      </w:pPr>
    </w:p>
    <w:p w:rsidR="004A084F" w:rsidRPr="00544E6E" w:rsidRDefault="004A084F" w:rsidP="00607857">
      <w:pPr>
        <w:pStyle w:val="BodyText"/>
        <w:rPr>
          <w:rFonts w:ascii="Times New Roman" w:hAnsi="Times New Roman"/>
          <w:b w:val="0"/>
          <w:bCs w:val="0"/>
          <w:i w:val="0"/>
          <w:iCs w:val="0"/>
        </w:rPr>
      </w:pPr>
    </w:p>
    <w:p w:rsidR="00607857" w:rsidRDefault="00607857" w:rsidP="00607857">
      <w:pPr>
        <w:pStyle w:val="BodyText"/>
        <w:numPr>
          <w:ilvl w:val="0"/>
          <w:numId w:val="1"/>
        </w:numPr>
        <w:rPr>
          <w:rFonts w:ascii="Times New Roman" w:hAnsi="Times New Roman"/>
          <w:i w:val="0"/>
          <w:iCs w:val="0"/>
          <w:u w:val="single"/>
        </w:rPr>
      </w:pPr>
      <w:r w:rsidRPr="00544E6E">
        <w:rPr>
          <w:rFonts w:ascii="Times New Roman" w:hAnsi="Times New Roman"/>
          <w:i w:val="0"/>
          <w:iCs w:val="0"/>
          <w:u w:val="single"/>
        </w:rPr>
        <w:lastRenderedPageBreak/>
        <w:t>Knowledge &amp; Understanding:</w:t>
      </w:r>
    </w:p>
    <w:p w:rsidR="00607857" w:rsidRPr="00544E6E" w:rsidRDefault="00607857" w:rsidP="00FB1644">
      <w:pPr>
        <w:numPr>
          <w:ilvl w:val="0"/>
          <w:numId w:val="7"/>
        </w:numPr>
        <w:spacing w:before="100" w:beforeAutospacing="1" w:after="100" w:afterAutospacing="1" w:line="288" w:lineRule="atLeast"/>
        <w:rPr>
          <w:rFonts w:ascii="Times New Roman" w:hAnsi="Times New Roman"/>
          <w:color w:val="333333"/>
          <w:sz w:val="22"/>
          <w:szCs w:val="22"/>
        </w:rPr>
      </w:pPr>
      <w:r w:rsidRPr="00544E6E">
        <w:rPr>
          <w:rFonts w:ascii="Times New Roman" w:hAnsi="Times New Roman"/>
          <w:sz w:val="22"/>
          <w:szCs w:val="22"/>
        </w:rPr>
        <w:t xml:space="preserve">To appreciate and respond critically to </w:t>
      </w:r>
      <w:r w:rsidR="00FB1644" w:rsidRPr="00544E6E">
        <w:rPr>
          <w:rFonts w:ascii="Times New Roman" w:hAnsi="Times New Roman"/>
          <w:sz w:val="22"/>
          <w:szCs w:val="22"/>
        </w:rPr>
        <w:t>various literary genres</w:t>
      </w:r>
      <w:r w:rsidRPr="00544E6E">
        <w:rPr>
          <w:rFonts w:ascii="Times New Roman" w:hAnsi="Times New Roman"/>
          <w:sz w:val="22"/>
          <w:szCs w:val="22"/>
        </w:rPr>
        <w:t xml:space="preserve"> through integrated activities</w:t>
      </w:r>
    </w:p>
    <w:p w:rsidR="004A084F" w:rsidRPr="00544E6E" w:rsidRDefault="00607857" w:rsidP="004A084F">
      <w:pPr>
        <w:numPr>
          <w:ilvl w:val="0"/>
          <w:numId w:val="7"/>
        </w:numPr>
        <w:spacing w:before="100" w:beforeAutospacing="1" w:after="100" w:afterAutospacing="1" w:line="288" w:lineRule="atLeast"/>
        <w:rPr>
          <w:rFonts w:ascii="Times New Roman" w:hAnsi="Times New Roman"/>
          <w:color w:val="333333"/>
          <w:sz w:val="22"/>
          <w:szCs w:val="22"/>
        </w:rPr>
      </w:pPr>
      <w:r w:rsidRPr="00544E6E">
        <w:rPr>
          <w:rFonts w:ascii="Times New Roman" w:hAnsi="Times New Roman"/>
        </w:rPr>
        <w:t>To explore the value of literature in the English language curriculum.</w:t>
      </w:r>
    </w:p>
    <w:p w:rsidR="00FB1644" w:rsidRDefault="009B5D3E" w:rsidP="009B5D3E">
      <w:pPr>
        <w:numPr>
          <w:ilvl w:val="0"/>
          <w:numId w:val="7"/>
        </w:numPr>
        <w:spacing w:before="100" w:beforeAutospacing="1" w:after="100" w:afterAutospacing="1" w:line="288" w:lineRule="atLeast"/>
        <w:rPr>
          <w:rFonts w:ascii="Times New Roman" w:hAnsi="Times New Roman"/>
          <w:bCs/>
          <w:iCs/>
          <w:color w:val="333333"/>
          <w:sz w:val="22"/>
          <w:szCs w:val="22"/>
        </w:rPr>
      </w:pPr>
      <w:r>
        <w:rPr>
          <w:rFonts w:ascii="Times New Roman" w:hAnsi="Times New Roman"/>
          <w:bCs/>
          <w:iCs/>
          <w:sz w:val="22"/>
          <w:szCs w:val="22"/>
          <w:lang w:bidi="ar-JO"/>
        </w:rPr>
        <w:t>To r</w:t>
      </w:r>
      <w:r w:rsidR="00FB1644" w:rsidRPr="00544E6E">
        <w:rPr>
          <w:rFonts w:ascii="Times New Roman" w:hAnsi="Times New Roman"/>
          <w:bCs/>
          <w:iCs/>
          <w:sz w:val="22"/>
          <w:szCs w:val="22"/>
          <w:lang w:bidi="ar-JO"/>
        </w:rPr>
        <w:t>ead and comprehend different texts</w:t>
      </w:r>
      <w:r>
        <w:rPr>
          <w:rFonts w:ascii="Times New Roman" w:hAnsi="Times New Roman"/>
          <w:bCs/>
          <w:iCs/>
          <w:color w:val="333333"/>
          <w:sz w:val="22"/>
          <w:szCs w:val="22"/>
        </w:rPr>
        <w:t xml:space="preserve"> </w:t>
      </w:r>
    </w:p>
    <w:p w:rsidR="009B5D3E" w:rsidRPr="00544E6E" w:rsidRDefault="009B5D3E" w:rsidP="009B5D3E">
      <w:pPr>
        <w:numPr>
          <w:ilvl w:val="0"/>
          <w:numId w:val="7"/>
        </w:numPr>
        <w:spacing w:before="100" w:beforeAutospacing="1" w:after="100" w:afterAutospacing="1" w:line="288" w:lineRule="atLeast"/>
        <w:rPr>
          <w:rFonts w:ascii="Times New Roman" w:hAnsi="Times New Roman"/>
          <w:bCs/>
          <w:iCs/>
          <w:color w:val="333333"/>
          <w:sz w:val="22"/>
          <w:szCs w:val="22"/>
        </w:rPr>
      </w:pPr>
      <w:r>
        <w:rPr>
          <w:rFonts w:ascii="Times New Roman" w:hAnsi="Times New Roman"/>
          <w:bCs/>
          <w:iCs/>
          <w:color w:val="333333"/>
          <w:sz w:val="22"/>
          <w:szCs w:val="22"/>
        </w:rPr>
        <w:t>To pay more attention to the way language is used</w:t>
      </w:r>
    </w:p>
    <w:p w:rsidR="00607857" w:rsidRPr="00544E6E" w:rsidRDefault="00607857" w:rsidP="00607857">
      <w:pPr>
        <w:pStyle w:val="BodyText"/>
        <w:numPr>
          <w:ilvl w:val="0"/>
          <w:numId w:val="1"/>
        </w:numPr>
        <w:rPr>
          <w:rFonts w:ascii="Times New Roman" w:hAnsi="Times New Roman"/>
          <w:i w:val="0"/>
          <w:iCs w:val="0"/>
          <w:u w:val="single"/>
        </w:rPr>
      </w:pPr>
      <w:r w:rsidRPr="00544E6E">
        <w:rPr>
          <w:rFonts w:ascii="Times New Roman" w:hAnsi="Times New Roman"/>
          <w:i w:val="0"/>
          <w:iCs w:val="0"/>
          <w:u w:val="single"/>
        </w:rPr>
        <w:t>Cognitive Skills (Thinking &amp; Analysis):</w:t>
      </w:r>
    </w:p>
    <w:p w:rsidR="00607857" w:rsidRPr="00544E6E" w:rsidRDefault="009B5D3E" w:rsidP="00607857">
      <w:pPr>
        <w:numPr>
          <w:ilvl w:val="0"/>
          <w:numId w:val="8"/>
        </w:numPr>
        <w:spacing w:before="100" w:beforeAutospacing="1" w:after="100" w:afterAutospacing="1" w:line="288" w:lineRule="atLeast"/>
        <w:rPr>
          <w:rFonts w:ascii="Times New Roman" w:hAnsi="Times New Roman"/>
          <w:color w:val="333333"/>
          <w:sz w:val="22"/>
          <w:szCs w:val="22"/>
        </w:rPr>
      </w:pPr>
      <w:r>
        <w:rPr>
          <w:rFonts w:ascii="Times New Roman" w:hAnsi="Times New Roman"/>
          <w:color w:val="333333"/>
          <w:sz w:val="22"/>
          <w:szCs w:val="22"/>
        </w:rPr>
        <w:t>To d</w:t>
      </w:r>
      <w:r w:rsidR="00607857" w:rsidRPr="00544E6E">
        <w:rPr>
          <w:rFonts w:ascii="Times New Roman" w:hAnsi="Times New Roman"/>
          <w:color w:val="333333"/>
          <w:sz w:val="22"/>
          <w:szCs w:val="22"/>
        </w:rPr>
        <w:t xml:space="preserve">emonstrate awareness of the scope and variety of works in the arts and humanities. </w:t>
      </w:r>
    </w:p>
    <w:p w:rsidR="00607857" w:rsidRPr="00544E6E" w:rsidRDefault="009B5D3E" w:rsidP="00607857">
      <w:pPr>
        <w:numPr>
          <w:ilvl w:val="0"/>
          <w:numId w:val="8"/>
        </w:numPr>
        <w:spacing w:before="100" w:beforeAutospacing="1" w:after="100" w:afterAutospacing="1" w:line="288" w:lineRule="atLeast"/>
        <w:rPr>
          <w:rFonts w:ascii="Times New Roman" w:hAnsi="Times New Roman"/>
          <w:color w:val="333333"/>
          <w:sz w:val="22"/>
          <w:szCs w:val="22"/>
        </w:rPr>
      </w:pPr>
      <w:r>
        <w:rPr>
          <w:rFonts w:ascii="Times New Roman" w:hAnsi="Times New Roman"/>
          <w:color w:val="333333"/>
          <w:sz w:val="22"/>
          <w:szCs w:val="22"/>
        </w:rPr>
        <w:t>To u</w:t>
      </w:r>
      <w:r w:rsidR="00607857" w:rsidRPr="00544E6E">
        <w:rPr>
          <w:rFonts w:ascii="Times New Roman" w:hAnsi="Times New Roman"/>
          <w:color w:val="333333"/>
          <w:sz w:val="22"/>
          <w:szCs w:val="22"/>
        </w:rPr>
        <w:t>nderstand those works as expressions of individual and human values within a historical and social context.</w:t>
      </w:r>
    </w:p>
    <w:p w:rsidR="00607857" w:rsidRPr="00544E6E" w:rsidRDefault="009B5D3E" w:rsidP="00607857">
      <w:pPr>
        <w:numPr>
          <w:ilvl w:val="0"/>
          <w:numId w:val="8"/>
        </w:numPr>
        <w:spacing w:before="100" w:beforeAutospacing="1" w:after="100" w:afterAutospacing="1" w:line="288" w:lineRule="atLeast"/>
        <w:rPr>
          <w:rFonts w:ascii="Times New Roman" w:hAnsi="Times New Roman"/>
          <w:color w:val="333333"/>
          <w:sz w:val="22"/>
          <w:szCs w:val="22"/>
        </w:rPr>
      </w:pPr>
      <w:r>
        <w:rPr>
          <w:rFonts w:ascii="Times New Roman" w:hAnsi="Times New Roman"/>
          <w:sz w:val="22"/>
          <w:szCs w:val="22"/>
        </w:rPr>
        <w:t>To d</w:t>
      </w:r>
      <w:r w:rsidR="00607857" w:rsidRPr="00544E6E">
        <w:rPr>
          <w:rFonts w:ascii="Times New Roman" w:hAnsi="Times New Roman"/>
          <w:sz w:val="22"/>
          <w:szCs w:val="22"/>
        </w:rPr>
        <w:t>evelop an appreciation for the aesthetic principles that guide or govern the humanities and arts.</w:t>
      </w:r>
    </w:p>
    <w:p w:rsidR="004A084F" w:rsidRPr="00544E6E" w:rsidRDefault="009B5D3E" w:rsidP="004A084F">
      <w:pPr>
        <w:numPr>
          <w:ilvl w:val="0"/>
          <w:numId w:val="8"/>
        </w:numPr>
        <w:spacing w:before="100" w:beforeAutospacing="1" w:after="100" w:afterAutospacing="1" w:line="288" w:lineRule="atLeast"/>
        <w:rPr>
          <w:rFonts w:ascii="Times New Roman" w:hAnsi="Times New Roman"/>
          <w:color w:val="333333"/>
          <w:sz w:val="22"/>
          <w:szCs w:val="22"/>
        </w:rPr>
      </w:pPr>
      <w:r>
        <w:rPr>
          <w:rFonts w:ascii="Times New Roman" w:hAnsi="Times New Roman"/>
          <w:sz w:val="22"/>
          <w:szCs w:val="22"/>
          <w:lang w:bidi="ar-JO"/>
        </w:rPr>
        <w:t>To e</w:t>
      </w:r>
      <w:r w:rsidR="004A084F" w:rsidRPr="00544E6E">
        <w:rPr>
          <w:rFonts w:ascii="Times New Roman" w:hAnsi="Times New Roman"/>
          <w:sz w:val="22"/>
          <w:szCs w:val="22"/>
          <w:lang w:bidi="ar-JO"/>
        </w:rPr>
        <w:t>valuate the reading subject matter and views and suggest other endings and modifications for the texts</w:t>
      </w:r>
    </w:p>
    <w:p w:rsidR="00607857" w:rsidRPr="00544E6E" w:rsidRDefault="00607857" w:rsidP="00961149">
      <w:pPr>
        <w:pStyle w:val="BodyText"/>
        <w:numPr>
          <w:ilvl w:val="0"/>
          <w:numId w:val="1"/>
        </w:numPr>
        <w:tabs>
          <w:tab w:val="clear" w:pos="720"/>
        </w:tabs>
        <w:ind w:left="-1800" w:firstLine="1800"/>
        <w:rPr>
          <w:rFonts w:ascii="Times New Roman" w:hAnsi="Times New Roman"/>
          <w:i w:val="0"/>
          <w:iCs w:val="0"/>
          <w:u w:val="single"/>
        </w:rPr>
      </w:pPr>
      <w:r w:rsidRPr="00544E6E">
        <w:rPr>
          <w:rFonts w:ascii="Times New Roman" w:hAnsi="Times New Roman"/>
          <w:i w:val="0"/>
          <w:iCs w:val="0"/>
          <w:u w:val="single"/>
        </w:rPr>
        <w:t>Communicative Skills (Personal and Academic):</w:t>
      </w:r>
    </w:p>
    <w:p w:rsidR="004A084F" w:rsidRPr="00544E6E" w:rsidRDefault="009B5D3E" w:rsidP="009B5D3E">
      <w:pPr>
        <w:numPr>
          <w:ilvl w:val="0"/>
          <w:numId w:val="9"/>
        </w:numPr>
        <w:spacing w:before="100" w:beforeAutospacing="1" w:after="100" w:afterAutospacing="1" w:line="288" w:lineRule="atLeast"/>
        <w:rPr>
          <w:rFonts w:ascii="Times New Roman" w:hAnsi="Times New Roman"/>
          <w:color w:val="333333"/>
          <w:sz w:val="22"/>
          <w:szCs w:val="22"/>
        </w:rPr>
      </w:pPr>
      <w:r>
        <w:rPr>
          <w:rFonts w:ascii="Times New Roman" w:hAnsi="Times New Roman"/>
          <w:sz w:val="22"/>
          <w:szCs w:val="22"/>
        </w:rPr>
        <w:t>To s</w:t>
      </w:r>
      <w:r w:rsidR="004A084F" w:rsidRPr="00544E6E">
        <w:rPr>
          <w:rFonts w:ascii="Times New Roman" w:hAnsi="Times New Roman"/>
          <w:sz w:val="22"/>
          <w:szCs w:val="22"/>
        </w:rPr>
        <w:t>peak fluently and address others in good English</w:t>
      </w:r>
      <w:r w:rsidR="004A084F" w:rsidRPr="00544E6E">
        <w:rPr>
          <w:rFonts w:ascii="Times New Roman" w:hAnsi="Times New Roman"/>
          <w:sz w:val="22"/>
          <w:szCs w:val="22"/>
          <w:lang w:bidi="ar-JO"/>
        </w:rPr>
        <w:t>.</w:t>
      </w:r>
    </w:p>
    <w:p w:rsidR="00607857" w:rsidRPr="00544E6E" w:rsidRDefault="009B5D3E" w:rsidP="009B5D3E">
      <w:pPr>
        <w:numPr>
          <w:ilvl w:val="0"/>
          <w:numId w:val="9"/>
        </w:numPr>
        <w:spacing w:before="100" w:beforeAutospacing="1" w:after="100" w:afterAutospacing="1" w:line="288" w:lineRule="atLeast"/>
        <w:rPr>
          <w:rFonts w:ascii="Times New Roman" w:hAnsi="Times New Roman"/>
          <w:color w:val="333333"/>
          <w:sz w:val="22"/>
          <w:szCs w:val="22"/>
        </w:rPr>
      </w:pPr>
      <w:r>
        <w:rPr>
          <w:rFonts w:ascii="Times New Roman" w:hAnsi="Times New Roman"/>
          <w:color w:val="333333"/>
          <w:sz w:val="22"/>
          <w:szCs w:val="22"/>
        </w:rPr>
        <w:t>To w</w:t>
      </w:r>
      <w:r w:rsidR="004A084F" w:rsidRPr="00544E6E">
        <w:rPr>
          <w:rFonts w:ascii="Times New Roman" w:hAnsi="Times New Roman"/>
          <w:color w:val="333333"/>
          <w:sz w:val="22"/>
          <w:szCs w:val="22"/>
        </w:rPr>
        <w:t>rite</w:t>
      </w:r>
      <w:r w:rsidR="00607857" w:rsidRPr="00544E6E">
        <w:rPr>
          <w:rFonts w:ascii="Times New Roman" w:hAnsi="Times New Roman"/>
          <w:color w:val="333333"/>
          <w:sz w:val="22"/>
          <w:szCs w:val="22"/>
        </w:rPr>
        <w:t xml:space="preserve"> more effectively about various literary topics. </w:t>
      </w:r>
    </w:p>
    <w:p w:rsidR="00607857" w:rsidRPr="00544E6E" w:rsidRDefault="009B5D3E" w:rsidP="00607857">
      <w:pPr>
        <w:numPr>
          <w:ilvl w:val="0"/>
          <w:numId w:val="9"/>
        </w:numPr>
        <w:spacing w:before="100" w:beforeAutospacing="1" w:after="100" w:afterAutospacing="1" w:line="288" w:lineRule="atLeast"/>
        <w:rPr>
          <w:rFonts w:ascii="Times New Roman" w:hAnsi="Times New Roman"/>
          <w:color w:val="333333"/>
          <w:sz w:val="22"/>
          <w:szCs w:val="22"/>
        </w:rPr>
      </w:pPr>
      <w:r>
        <w:rPr>
          <w:rFonts w:ascii="Times New Roman" w:hAnsi="Times New Roman"/>
          <w:color w:val="333333"/>
          <w:sz w:val="22"/>
          <w:szCs w:val="22"/>
        </w:rPr>
        <w:t>To r</w:t>
      </w:r>
      <w:r w:rsidR="00607857" w:rsidRPr="00544E6E">
        <w:rPr>
          <w:rFonts w:ascii="Times New Roman" w:hAnsi="Times New Roman"/>
          <w:color w:val="333333"/>
          <w:sz w:val="22"/>
          <w:szCs w:val="22"/>
        </w:rPr>
        <w:t>espond critically to works in the arts and humanities.</w:t>
      </w:r>
    </w:p>
    <w:p w:rsidR="00FB1644" w:rsidRPr="00544E6E" w:rsidRDefault="009B5D3E" w:rsidP="00FB1644">
      <w:pPr>
        <w:pStyle w:val="BodyText"/>
        <w:numPr>
          <w:ilvl w:val="0"/>
          <w:numId w:val="9"/>
        </w:numPr>
        <w:ind w:right="720"/>
        <w:jc w:val="lowKashida"/>
        <w:rPr>
          <w:rFonts w:ascii="Times New Roman" w:hAnsi="Times New Roman"/>
          <w:b w:val="0"/>
          <w:bCs w:val="0"/>
          <w:i w:val="0"/>
          <w:iCs w:val="0"/>
        </w:rPr>
      </w:pPr>
      <w:r>
        <w:rPr>
          <w:rFonts w:ascii="Times New Roman" w:hAnsi="Times New Roman"/>
          <w:b w:val="0"/>
          <w:bCs w:val="0"/>
          <w:i w:val="0"/>
          <w:iCs w:val="0"/>
        </w:rPr>
        <w:t>T</w:t>
      </w:r>
      <w:r w:rsidR="00FB1644" w:rsidRPr="00544E6E">
        <w:rPr>
          <w:rFonts w:ascii="Times New Roman" w:hAnsi="Times New Roman"/>
          <w:b w:val="0"/>
          <w:bCs w:val="0"/>
          <w:i w:val="0"/>
          <w:iCs w:val="0"/>
        </w:rPr>
        <w:t>o communicate well about literature and people;</w:t>
      </w:r>
    </w:p>
    <w:p w:rsidR="00FB1644" w:rsidRPr="00544E6E" w:rsidRDefault="009B5D3E" w:rsidP="004A084F">
      <w:pPr>
        <w:pStyle w:val="BodyText"/>
        <w:numPr>
          <w:ilvl w:val="0"/>
          <w:numId w:val="9"/>
        </w:numPr>
        <w:ind w:right="720"/>
        <w:jc w:val="lowKashida"/>
        <w:rPr>
          <w:rFonts w:ascii="Times New Roman" w:hAnsi="Times New Roman"/>
          <w:b w:val="0"/>
          <w:bCs w:val="0"/>
          <w:i w:val="0"/>
          <w:iCs w:val="0"/>
        </w:rPr>
      </w:pPr>
      <w:r>
        <w:rPr>
          <w:rFonts w:ascii="Times New Roman" w:hAnsi="Times New Roman"/>
          <w:b w:val="0"/>
          <w:bCs w:val="0"/>
          <w:i w:val="0"/>
          <w:iCs w:val="0"/>
        </w:rPr>
        <w:t>To be b</w:t>
      </w:r>
      <w:r w:rsidR="00FB1644" w:rsidRPr="00544E6E">
        <w:rPr>
          <w:rFonts w:ascii="Times New Roman" w:hAnsi="Times New Roman"/>
          <w:b w:val="0"/>
          <w:bCs w:val="0"/>
          <w:i w:val="0"/>
          <w:iCs w:val="0"/>
        </w:rPr>
        <w:t>etter equipped to discu</w:t>
      </w:r>
      <w:r w:rsidR="004A084F" w:rsidRPr="00544E6E">
        <w:rPr>
          <w:rFonts w:ascii="Times New Roman" w:hAnsi="Times New Roman"/>
          <w:b w:val="0"/>
          <w:bCs w:val="0"/>
          <w:i w:val="0"/>
          <w:iCs w:val="0"/>
        </w:rPr>
        <w:t>ss things in a complex approach</w:t>
      </w:r>
    </w:p>
    <w:p w:rsidR="005C1EE0" w:rsidRPr="00544E6E" w:rsidRDefault="005C1EE0" w:rsidP="005C1EE0">
      <w:pPr>
        <w:pStyle w:val="BodyText"/>
        <w:ind w:right="720"/>
        <w:jc w:val="lowKashida"/>
        <w:rPr>
          <w:rFonts w:ascii="Times New Roman" w:hAnsi="Times New Roman"/>
          <w:i w:val="0"/>
          <w:iCs w:val="0"/>
          <w:u w:val="single"/>
        </w:rPr>
      </w:pPr>
      <w:r w:rsidRPr="00544E6E">
        <w:rPr>
          <w:rFonts w:ascii="Times New Roman" w:hAnsi="Times New Roman"/>
          <w:i w:val="0"/>
          <w:iCs w:val="0"/>
        </w:rPr>
        <w:t>d.</w:t>
      </w:r>
      <w:r w:rsidRPr="00544E6E">
        <w:rPr>
          <w:rFonts w:ascii="Times New Roman" w:hAnsi="Times New Roman"/>
          <w:b w:val="0"/>
          <w:bCs w:val="0"/>
          <w:i w:val="0"/>
          <w:iCs w:val="0"/>
        </w:rPr>
        <w:t xml:space="preserve"> </w:t>
      </w:r>
      <w:r w:rsidRPr="00544E6E">
        <w:rPr>
          <w:rFonts w:ascii="Times New Roman" w:hAnsi="Times New Roman"/>
          <w:b w:val="0"/>
          <w:bCs w:val="0"/>
          <w:i w:val="0"/>
          <w:iCs w:val="0"/>
        </w:rPr>
        <w:tab/>
      </w:r>
      <w:r w:rsidRPr="00544E6E">
        <w:rPr>
          <w:rFonts w:ascii="Times New Roman" w:hAnsi="Times New Roman"/>
          <w:i w:val="0"/>
          <w:iCs w:val="0"/>
          <w:u w:val="single"/>
        </w:rPr>
        <w:t>Practical and Subject Specific Skills (Transferable Skills):</w:t>
      </w:r>
    </w:p>
    <w:p w:rsidR="00FB1644" w:rsidRPr="00544E6E" w:rsidRDefault="009B5D3E" w:rsidP="005C1EE0">
      <w:pPr>
        <w:pStyle w:val="BodyText"/>
        <w:numPr>
          <w:ilvl w:val="0"/>
          <w:numId w:val="25"/>
        </w:numPr>
        <w:ind w:right="720"/>
        <w:jc w:val="lowKashida"/>
        <w:rPr>
          <w:rFonts w:ascii="Times New Roman" w:hAnsi="Times New Roman"/>
          <w:b w:val="0"/>
          <w:bCs w:val="0"/>
          <w:i w:val="0"/>
          <w:iCs w:val="0"/>
        </w:rPr>
      </w:pPr>
      <w:r>
        <w:rPr>
          <w:rFonts w:ascii="Times New Roman" w:hAnsi="Times New Roman"/>
          <w:b w:val="0"/>
          <w:bCs w:val="0"/>
          <w:i w:val="0"/>
          <w:iCs w:val="0"/>
        </w:rPr>
        <w:t>T</w:t>
      </w:r>
      <w:r w:rsidR="00FB1644" w:rsidRPr="00544E6E">
        <w:rPr>
          <w:rFonts w:ascii="Times New Roman" w:hAnsi="Times New Roman"/>
          <w:b w:val="0"/>
          <w:bCs w:val="0"/>
          <w:i w:val="0"/>
          <w:iCs w:val="0"/>
        </w:rPr>
        <w:t xml:space="preserve">o use a wide variety of approaches to negotiate interesting issues; </w:t>
      </w:r>
    </w:p>
    <w:p w:rsidR="004A084F" w:rsidRPr="00544E6E" w:rsidRDefault="009B5D3E" w:rsidP="005C1EE0">
      <w:pPr>
        <w:pStyle w:val="BodyText"/>
        <w:numPr>
          <w:ilvl w:val="0"/>
          <w:numId w:val="25"/>
        </w:numPr>
        <w:ind w:right="720"/>
        <w:jc w:val="lowKashida"/>
        <w:rPr>
          <w:rFonts w:ascii="Times New Roman" w:hAnsi="Times New Roman"/>
          <w:b w:val="0"/>
          <w:bCs w:val="0"/>
          <w:i w:val="0"/>
          <w:iCs w:val="0"/>
        </w:rPr>
      </w:pPr>
      <w:r>
        <w:rPr>
          <w:rFonts w:ascii="Times New Roman" w:hAnsi="Times New Roman"/>
          <w:b w:val="0"/>
          <w:bCs w:val="0"/>
          <w:i w:val="0"/>
          <w:iCs w:val="0"/>
        </w:rPr>
        <w:t>T</w:t>
      </w:r>
      <w:r w:rsidR="00FB1644" w:rsidRPr="00544E6E">
        <w:rPr>
          <w:rFonts w:ascii="Times New Roman" w:hAnsi="Times New Roman"/>
          <w:b w:val="0"/>
          <w:bCs w:val="0"/>
          <w:i w:val="0"/>
          <w:iCs w:val="0"/>
        </w:rPr>
        <w:t>o communicate effectively complex ideas orally and in writing, using the appropriate academic genre;</w:t>
      </w:r>
    </w:p>
    <w:p w:rsidR="004A084F" w:rsidRPr="00544E6E" w:rsidRDefault="009B5D3E" w:rsidP="005C1EE0">
      <w:pPr>
        <w:pStyle w:val="BodyText"/>
        <w:numPr>
          <w:ilvl w:val="0"/>
          <w:numId w:val="25"/>
        </w:numPr>
        <w:ind w:right="720"/>
        <w:jc w:val="lowKashida"/>
        <w:rPr>
          <w:rFonts w:ascii="Times New Roman" w:hAnsi="Times New Roman"/>
          <w:b w:val="0"/>
          <w:bCs w:val="0"/>
          <w:i w:val="0"/>
          <w:iCs w:val="0"/>
          <w:lang w:bidi="ar-JO"/>
        </w:rPr>
      </w:pPr>
      <w:r>
        <w:rPr>
          <w:rFonts w:ascii="Times New Roman" w:hAnsi="Times New Roman"/>
          <w:b w:val="0"/>
          <w:bCs w:val="0"/>
          <w:i w:val="0"/>
          <w:iCs w:val="0"/>
          <w:lang w:bidi="ar-JO"/>
        </w:rPr>
        <w:t>To l</w:t>
      </w:r>
      <w:r w:rsidR="004A084F" w:rsidRPr="00544E6E">
        <w:rPr>
          <w:rFonts w:ascii="Times New Roman" w:hAnsi="Times New Roman"/>
          <w:b w:val="0"/>
          <w:bCs w:val="0"/>
          <w:i w:val="0"/>
          <w:iCs w:val="0"/>
          <w:lang w:bidi="ar-JO"/>
        </w:rPr>
        <w:t>isten effectively to lectures and take adequate, well-organized notes on both oral and written texts;</w:t>
      </w:r>
    </w:p>
    <w:p w:rsidR="004A084F" w:rsidRPr="00544E6E" w:rsidRDefault="009B5D3E" w:rsidP="005C1EE0">
      <w:pPr>
        <w:pStyle w:val="BodyText"/>
        <w:numPr>
          <w:ilvl w:val="0"/>
          <w:numId w:val="25"/>
        </w:numPr>
        <w:ind w:right="720"/>
        <w:jc w:val="lowKashida"/>
        <w:rPr>
          <w:rFonts w:ascii="Times New Roman" w:hAnsi="Times New Roman"/>
          <w:b w:val="0"/>
          <w:bCs w:val="0"/>
          <w:i w:val="0"/>
          <w:iCs w:val="0"/>
          <w:lang w:bidi="ar-JO"/>
        </w:rPr>
      </w:pPr>
      <w:r>
        <w:rPr>
          <w:rFonts w:ascii="Times New Roman" w:hAnsi="Times New Roman"/>
          <w:b w:val="0"/>
          <w:bCs w:val="0"/>
          <w:i w:val="0"/>
          <w:iCs w:val="0"/>
          <w:lang w:bidi="ar-JO"/>
        </w:rPr>
        <w:t>To d</w:t>
      </w:r>
      <w:r w:rsidR="004A084F" w:rsidRPr="00544E6E">
        <w:rPr>
          <w:rFonts w:ascii="Times New Roman" w:hAnsi="Times New Roman"/>
          <w:b w:val="0"/>
          <w:bCs w:val="0"/>
          <w:i w:val="0"/>
          <w:iCs w:val="0"/>
          <w:lang w:bidi="ar-JO"/>
        </w:rPr>
        <w:t>evelop critical thinking in reading and writing;</w:t>
      </w:r>
    </w:p>
    <w:p w:rsidR="004A084F" w:rsidRPr="00544E6E" w:rsidRDefault="009B5D3E" w:rsidP="005C1EE0">
      <w:pPr>
        <w:pStyle w:val="BodyText"/>
        <w:numPr>
          <w:ilvl w:val="0"/>
          <w:numId w:val="25"/>
        </w:numPr>
        <w:ind w:right="720"/>
        <w:jc w:val="lowKashida"/>
        <w:rPr>
          <w:rFonts w:ascii="Times New Roman" w:hAnsi="Times New Roman"/>
          <w:b w:val="0"/>
          <w:bCs w:val="0"/>
          <w:i w:val="0"/>
          <w:iCs w:val="0"/>
          <w:lang w:bidi="ar-JO"/>
        </w:rPr>
      </w:pPr>
      <w:r>
        <w:rPr>
          <w:rFonts w:ascii="Times New Roman" w:hAnsi="Times New Roman"/>
          <w:b w:val="0"/>
          <w:bCs w:val="0"/>
          <w:i w:val="0"/>
          <w:iCs w:val="0"/>
        </w:rPr>
        <w:t>To w</w:t>
      </w:r>
      <w:r w:rsidR="004A084F" w:rsidRPr="00544E6E">
        <w:rPr>
          <w:rFonts w:ascii="Times New Roman" w:hAnsi="Times New Roman"/>
          <w:b w:val="0"/>
          <w:bCs w:val="0"/>
          <w:i w:val="0"/>
          <w:iCs w:val="0"/>
        </w:rPr>
        <w:t>ork effectively with and for others, show ability to work credibly with English in real life situations, and display personal responsibility for learning.</w:t>
      </w:r>
    </w:p>
    <w:p w:rsidR="004A084F" w:rsidRPr="00544E6E" w:rsidRDefault="004A084F" w:rsidP="004A084F">
      <w:pPr>
        <w:pStyle w:val="BodyText"/>
        <w:ind w:left="720" w:right="720"/>
        <w:rPr>
          <w:rFonts w:ascii="Times New Roman" w:hAnsi="Times New Roman"/>
          <w:b w:val="0"/>
          <w:bCs w:val="0"/>
          <w:i w:val="0"/>
          <w:iCs w:val="0"/>
        </w:rPr>
      </w:pPr>
    </w:p>
    <w:p w:rsidR="00607857" w:rsidRPr="00544E6E" w:rsidRDefault="00607857" w:rsidP="00607857">
      <w:pPr>
        <w:pStyle w:val="BodyText"/>
        <w:rPr>
          <w:rFonts w:ascii="Times New Roman" w:hAnsi="Times New Roman"/>
          <w:b w:val="0"/>
          <w:bCs w:val="0"/>
          <w:u w:val="single"/>
        </w:rPr>
      </w:pPr>
    </w:p>
    <w:p w:rsidR="00D40988" w:rsidRPr="00544E6E" w:rsidRDefault="00D40988" w:rsidP="00D40988">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gridCol w:w="1548"/>
      </w:tblGrid>
      <w:tr w:rsidR="00D40988" w:rsidRPr="00544E6E" w:rsidTr="00D40988">
        <w:tblPrEx>
          <w:tblCellMar>
            <w:top w:w="0" w:type="dxa"/>
            <w:bottom w:w="0" w:type="dxa"/>
          </w:tblCellMar>
        </w:tblPrEx>
        <w:trPr>
          <w:trHeight w:val="440"/>
        </w:trPr>
        <w:tc>
          <w:tcPr>
            <w:tcW w:w="6408" w:type="dxa"/>
            <w:shd w:val="clear" w:color="auto" w:fill="C0C0C0"/>
            <w:vAlign w:val="center"/>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Modes of Assessment</w:t>
            </w:r>
          </w:p>
        </w:tc>
        <w:tc>
          <w:tcPr>
            <w:tcW w:w="900" w:type="dxa"/>
            <w:shd w:val="clear" w:color="auto" w:fill="C0C0C0"/>
            <w:vAlign w:val="center"/>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Score</w:t>
            </w:r>
          </w:p>
        </w:tc>
        <w:tc>
          <w:tcPr>
            <w:tcW w:w="1548" w:type="dxa"/>
            <w:shd w:val="clear" w:color="auto" w:fill="C0C0C0"/>
            <w:vAlign w:val="center"/>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Date</w:t>
            </w:r>
          </w:p>
        </w:tc>
      </w:tr>
      <w:tr w:rsidR="00D40988" w:rsidRPr="00544E6E" w:rsidTr="00D40988">
        <w:tblPrEx>
          <w:tblCellMar>
            <w:top w:w="0" w:type="dxa"/>
            <w:bottom w:w="0" w:type="dxa"/>
          </w:tblCellMar>
        </w:tblPrEx>
        <w:tc>
          <w:tcPr>
            <w:tcW w:w="64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First Exam</w:t>
            </w:r>
          </w:p>
        </w:tc>
        <w:tc>
          <w:tcPr>
            <w:tcW w:w="900" w:type="dxa"/>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20</w:t>
            </w:r>
          </w:p>
        </w:tc>
        <w:tc>
          <w:tcPr>
            <w:tcW w:w="1548" w:type="dxa"/>
          </w:tcPr>
          <w:p w:rsidR="00D40988" w:rsidRPr="00544E6E" w:rsidRDefault="008D2422" w:rsidP="00D40988">
            <w:pPr>
              <w:pStyle w:val="BodyText"/>
              <w:rPr>
                <w:rFonts w:ascii="Times New Roman" w:hAnsi="Times New Roman"/>
                <w:i w:val="0"/>
                <w:iCs w:val="0"/>
              </w:rPr>
            </w:pPr>
            <w:r>
              <w:rPr>
                <w:rFonts w:ascii="Times New Roman" w:hAnsi="Times New Roman"/>
                <w:i w:val="0"/>
                <w:iCs w:val="0"/>
              </w:rPr>
              <w:t>16-24</w:t>
            </w:r>
            <w:r w:rsidR="00D11779">
              <w:rPr>
                <w:rFonts w:ascii="Times New Roman" w:hAnsi="Times New Roman"/>
                <w:i w:val="0"/>
                <w:iCs w:val="0"/>
              </w:rPr>
              <w:t>/11</w:t>
            </w:r>
          </w:p>
        </w:tc>
      </w:tr>
      <w:tr w:rsidR="00D40988" w:rsidRPr="00544E6E" w:rsidTr="00D40988">
        <w:tblPrEx>
          <w:tblCellMar>
            <w:top w:w="0" w:type="dxa"/>
            <w:bottom w:w="0" w:type="dxa"/>
          </w:tblCellMar>
        </w:tblPrEx>
        <w:tc>
          <w:tcPr>
            <w:tcW w:w="64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Second Exam</w:t>
            </w:r>
          </w:p>
        </w:tc>
        <w:tc>
          <w:tcPr>
            <w:tcW w:w="900" w:type="dxa"/>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20</w:t>
            </w:r>
          </w:p>
        </w:tc>
        <w:tc>
          <w:tcPr>
            <w:tcW w:w="1548" w:type="dxa"/>
          </w:tcPr>
          <w:p w:rsidR="00D40988" w:rsidRPr="00544E6E" w:rsidRDefault="008D2422" w:rsidP="008D2422">
            <w:pPr>
              <w:pStyle w:val="BodyText"/>
              <w:rPr>
                <w:rFonts w:ascii="Times New Roman" w:hAnsi="Times New Roman"/>
                <w:i w:val="0"/>
                <w:iCs w:val="0"/>
              </w:rPr>
            </w:pPr>
            <w:r>
              <w:rPr>
                <w:rFonts w:ascii="Times New Roman" w:hAnsi="Times New Roman"/>
                <w:i w:val="0"/>
                <w:iCs w:val="0"/>
              </w:rPr>
              <w:t>21</w:t>
            </w:r>
            <w:r w:rsidR="00D11779">
              <w:rPr>
                <w:rFonts w:ascii="Times New Roman" w:hAnsi="Times New Roman"/>
                <w:i w:val="0"/>
                <w:iCs w:val="0"/>
              </w:rPr>
              <w:t>/12-</w:t>
            </w:r>
            <w:r>
              <w:rPr>
                <w:rFonts w:ascii="Times New Roman" w:hAnsi="Times New Roman"/>
                <w:i w:val="0"/>
                <w:iCs w:val="0"/>
              </w:rPr>
              <w:t>2/1</w:t>
            </w:r>
          </w:p>
        </w:tc>
      </w:tr>
      <w:tr w:rsidR="00D40988" w:rsidRPr="00544E6E" w:rsidTr="00D40988">
        <w:tblPrEx>
          <w:tblCellMar>
            <w:top w:w="0" w:type="dxa"/>
            <w:bottom w:w="0" w:type="dxa"/>
          </w:tblCellMar>
        </w:tblPrEx>
        <w:tc>
          <w:tcPr>
            <w:tcW w:w="64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Assignments / Seminars / Projects / Quizzes / Tutorials ,Reports, </w:t>
            </w:r>
            <w:r w:rsidRPr="00544E6E">
              <w:rPr>
                <w:rFonts w:ascii="Times New Roman" w:hAnsi="Times New Roman"/>
                <w:i w:val="0"/>
                <w:iCs w:val="0"/>
              </w:rPr>
              <w:lastRenderedPageBreak/>
              <w:t>Research Projects, Presentations</w:t>
            </w:r>
          </w:p>
        </w:tc>
        <w:tc>
          <w:tcPr>
            <w:tcW w:w="900" w:type="dxa"/>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lastRenderedPageBreak/>
              <w:t>20</w:t>
            </w:r>
          </w:p>
        </w:tc>
        <w:tc>
          <w:tcPr>
            <w:tcW w:w="1548" w:type="dxa"/>
          </w:tcPr>
          <w:p w:rsidR="00D40988" w:rsidRPr="00544E6E" w:rsidRDefault="00D40988" w:rsidP="00D40988">
            <w:pPr>
              <w:pStyle w:val="BodyText"/>
              <w:jc w:val="center"/>
              <w:rPr>
                <w:rFonts w:ascii="Times New Roman" w:hAnsi="Times New Roman"/>
                <w:i w:val="0"/>
                <w:iCs w:val="0"/>
              </w:rPr>
            </w:pPr>
          </w:p>
        </w:tc>
      </w:tr>
      <w:tr w:rsidR="00D40988" w:rsidRPr="00544E6E" w:rsidTr="00D40988">
        <w:tblPrEx>
          <w:tblCellMar>
            <w:top w:w="0" w:type="dxa"/>
            <w:bottom w:w="0" w:type="dxa"/>
          </w:tblCellMar>
        </w:tblPrEx>
        <w:tc>
          <w:tcPr>
            <w:tcW w:w="64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lastRenderedPageBreak/>
              <w:t xml:space="preserve">Final Exam </w:t>
            </w:r>
          </w:p>
        </w:tc>
        <w:tc>
          <w:tcPr>
            <w:tcW w:w="900" w:type="dxa"/>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40</w:t>
            </w:r>
          </w:p>
        </w:tc>
        <w:tc>
          <w:tcPr>
            <w:tcW w:w="1548" w:type="dxa"/>
          </w:tcPr>
          <w:p w:rsidR="00D40988" w:rsidRPr="00544E6E" w:rsidRDefault="008D2422" w:rsidP="00D40988">
            <w:pPr>
              <w:pStyle w:val="BodyText"/>
              <w:rPr>
                <w:rFonts w:ascii="Times New Roman" w:hAnsi="Times New Roman"/>
                <w:i w:val="0"/>
                <w:iCs w:val="0"/>
              </w:rPr>
            </w:pPr>
            <w:r>
              <w:rPr>
                <w:rFonts w:ascii="Times New Roman" w:hAnsi="Times New Roman"/>
                <w:i w:val="0"/>
                <w:iCs w:val="0"/>
              </w:rPr>
              <w:t>28/1-5/2</w:t>
            </w:r>
          </w:p>
        </w:tc>
      </w:tr>
      <w:tr w:rsidR="00D40988" w:rsidRPr="00544E6E" w:rsidTr="00D40988">
        <w:tblPrEx>
          <w:tblCellMar>
            <w:top w:w="0" w:type="dxa"/>
            <w:bottom w:w="0" w:type="dxa"/>
          </w:tblCellMar>
        </w:tblPrEx>
        <w:tc>
          <w:tcPr>
            <w:tcW w:w="64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Total</w:t>
            </w:r>
          </w:p>
        </w:tc>
        <w:tc>
          <w:tcPr>
            <w:tcW w:w="900" w:type="dxa"/>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100</w:t>
            </w:r>
          </w:p>
        </w:tc>
        <w:tc>
          <w:tcPr>
            <w:tcW w:w="1548" w:type="dxa"/>
          </w:tcPr>
          <w:p w:rsidR="00D40988" w:rsidRPr="00544E6E" w:rsidRDefault="00D40988" w:rsidP="00D40988">
            <w:pPr>
              <w:pStyle w:val="BodyText"/>
              <w:jc w:val="center"/>
              <w:rPr>
                <w:rFonts w:ascii="Times New Roman" w:hAnsi="Times New Roman"/>
                <w:i w:val="0"/>
                <w:iCs w:val="0"/>
              </w:rPr>
            </w:pPr>
          </w:p>
        </w:tc>
      </w:tr>
    </w:tbl>
    <w:p w:rsidR="00607857" w:rsidRPr="00544E6E" w:rsidRDefault="00607857" w:rsidP="00607857">
      <w:pPr>
        <w:pStyle w:val="BodyText"/>
        <w:rPr>
          <w:rFonts w:ascii="Times New Roman" w:hAnsi="Times New Roman"/>
          <w:i w:val="0"/>
          <w:iCs w:val="0"/>
          <w:u w:val="single"/>
        </w:rPr>
      </w:pPr>
    </w:p>
    <w:p w:rsidR="00607857" w:rsidRPr="00544E6E" w:rsidRDefault="00607857" w:rsidP="00607857">
      <w:pPr>
        <w:rPr>
          <w:rFonts w:ascii="Times New Roman" w:hAnsi="Times New Roman"/>
        </w:rPr>
      </w:pPr>
    </w:p>
    <w:p w:rsidR="00607857" w:rsidRPr="00544E6E" w:rsidRDefault="00607857" w:rsidP="00607857">
      <w:pPr>
        <w:pStyle w:val="BodyText"/>
        <w:rPr>
          <w:rFonts w:ascii="Times New Roman" w:hAnsi="Times New Roman"/>
          <w:i w:val="0"/>
          <w:iCs w:val="0"/>
          <w:u w:val="single"/>
        </w:rPr>
      </w:pPr>
      <w:r w:rsidRPr="00544E6E">
        <w:rPr>
          <w:rFonts w:ascii="Times New Roman" w:hAnsi="Times New Roman"/>
          <w:i w:val="0"/>
          <w:iCs w:val="0"/>
          <w:u w:val="single"/>
        </w:rPr>
        <w:t>Documentation and Academic Honesty</w:t>
      </w:r>
    </w:p>
    <w:p w:rsidR="00607857" w:rsidRPr="00544E6E" w:rsidRDefault="00607857" w:rsidP="00607857">
      <w:pPr>
        <w:jc w:val="lowKashida"/>
        <w:rPr>
          <w:rFonts w:ascii="Times New Roman" w:hAnsi="Times New Roman"/>
          <w:sz w:val="22"/>
          <w:szCs w:val="22"/>
        </w:rPr>
      </w:pPr>
      <w:r w:rsidRPr="00544E6E">
        <w:rPr>
          <w:rFonts w:ascii="Times New Roman" w:hAnsi="Times New Roman"/>
          <w:sz w:val="22"/>
          <w:szCs w:val="22"/>
        </w:rPr>
        <w:t xml:space="preserve">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 It goes without saying that students should </w:t>
      </w:r>
      <w:r w:rsidRPr="00544E6E">
        <w:rPr>
          <w:rStyle w:val="st"/>
          <w:rFonts w:ascii="Times New Roman" w:hAnsi="Times New Roman"/>
          <w:sz w:val="22"/>
          <w:szCs w:val="22"/>
        </w:rPr>
        <w:t xml:space="preserve">avoid merely </w:t>
      </w:r>
      <w:r w:rsidRPr="00544E6E">
        <w:rPr>
          <w:rStyle w:val="Emphasis"/>
          <w:rFonts w:ascii="Times New Roman" w:hAnsi="Times New Roman"/>
          <w:i w:val="0"/>
          <w:iCs w:val="0"/>
          <w:sz w:val="22"/>
          <w:szCs w:val="22"/>
        </w:rPr>
        <w:t>rehashing ideas discussed</w:t>
      </w:r>
      <w:r w:rsidRPr="00544E6E">
        <w:rPr>
          <w:rStyle w:val="st"/>
          <w:rFonts w:ascii="Times New Roman" w:hAnsi="Times New Roman"/>
          <w:sz w:val="22"/>
          <w:szCs w:val="22"/>
        </w:rPr>
        <w:t xml:space="preserve"> in </w:t>
      </w:r>
      <w:r w:rsidRPr="00544E6E">
        <w:rPr>
          <w:rStyle w:val="Emphasis"/>
          <w:rFonts w:ascii="Times New Roman" w:hAnsi="Times New Roman"/>
          <w:i w:val="0"/>
          <w:iCs w:val="0"/>
          <w:sz w:val="22"/>
          <w:szCs w:val="22"/>
        </w:rPr>
        <w:t>class</w:t>
      </w:r>
      <w:r w:rsidRPr="00544E6E">
        <w:rPr>
          <w:rFonts w:ascii="Times New Roman" w:hAnsi="Times New Roman"/>
          <w:sz w:val="22"/>
          <w:szCs w:val="22"/>
        </w:rPr>
        <w:t xml:space="preserve"> but use them to advance their arguments.</w:t>
      </w:r>
    </w:p>
    <w:p w:rsidR="00607857" w:rsidRPr="00544E6E" w:rsidRDefault="00607857" w:rsidP="00607857">
      <w:pPr>
        <w:jc w:val="lowKashida"/>
        <w:rPr>
          <w:rFonts w:ascii="Times New Roman" w:hAnsi="Times New Roman"/>
          <w:sz w:val="22"/>
          <w:szCs w:val="22"/>
        </w:rPr>
      </w:pPr>
    </w:p>
    <w:p w:rsidR="00607857" w:rsidRPr="00544E6E" w:rsidRDefault="00607857" w:rsidP="00607857">
      <w:pPr>
        <w:jc w:val="lowKashida"/>
        <w:rPr>
          <w:rFonts w:ascii="Times New Roman" w:hAnsi="Times New Roman"/>
          <w:sz w:val="22"/>
          <w:szCs w:val="22"/>
        </w:rPr>
      </w:pPr>
    </w:p>
    <w:p w:rsidR="00607857" w:rsidRPr="00544E6E" w:rsidRDefault="00607857" w:rsidP="00607857">
      <w:pPr>
        <w:numPr>
          <w:ilvl w:val="1"/>
          <w:numId w:val="16"/>
        </w:numPr>
        <w:jc w:val="lowKashida"/>
        <w:rPr>
          <w:rFonts w:ascii="Times New Roman" w:hAnsi="Times New Roman"/>
          <w:b/>
          <w:bCs/>
          <w:sz w:val="22"/>
          <w:szCs w:val="22"/>
          <w:u w:val="single"/>
        </w:rPr>
      </w:pPr>
      <w:r w:rsidRPr="00544E6E">
        <w:rPr>
          <w:rFonts w:ascii="Times New Roman" w:hAnsi="Times New Roman"/>
          <w:b/>
          <w:bCs/>
          <w:sz w:val="22"/>
          <w:szCs w:val="22"/>
          <w:u w:val="single"/>
        </w:rPr>
        <w:t>Documentation Style (with illustrative examples)</w:t>
      </w:r>
    </w:p>
    <w:p w:rsidR="00607857" w:rsidRPr="00544E6E" w:rsidRDefault="00607857" w:rsidP="00607857">
      <w:pPr>
        <w:pStyle w:val="BodyText"/>
        <w:ind w:left="360"/>
        <w:rPr>
          <w:rFonts w:ascii="Times New Roman" w:hAnsi="Times New Roman"/>
          <w:i w:val="0"/>
          <w:iCs w:val="0"/>
        </w:rPr>
      </w:pPr>
    </w:p>
    <w:p w:rsidR="00607857" w:rsidRPr="00544E6E" w:rsidRDefault="00607857" w:rsidP="00607857">
      <w:pPr>
        <w:pStyle w:val="BodyText"/>
        <w:rPr>
          <w:rFonts w:ascii="Times New Roman" w:hAnsi="Times New Roman"/>
          <w:i w:val="0"/>
          <w:iCs w:val="0"/>
        </w:rPr>
      </w:pPr>
      <w:r w:rsidRPr="00544E6E">
        <w:rPr>
          <w:rFonts w:ascii="Times New Roman" w:hAnsi="Times New Roman"/>
          <w:i w:val="0"/>
          <w:iCs w:val="0"/>
        </w:rPr>
        <w:t>Reference list styles</w:t>
      </w: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Note: it is usual to italicize book titles; however, if you are not able to do this, you should underline them instead.</w:t>
      </w:r>
    </w:p>
    <w:p w:rsidR="00607857" w:rsidRPr="00544E6E" w:rsidRDefault="00607857" w:rsidP="00607857">
      <w:pPr>
        <w:pStyle w:val="BodyText"/>
        <w:jc w:val="lowKashida"/>
        <w:rPr>
          <w:rFonts w:ascii="Times New Roman" w:hAnsi="Times New Roman"/>
          <w:b w:val="0"/>
          <w:bCs w:val="0"/>
          <w:i w:val="0"/>
          <w:iCs w:val="0"/>
        </w:rPr>
      </w:pP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 xml:space="preserve">* </w:t>
      </w:r>
      <w:r w:rsidRPr="00544E6E">
        <w:rPr>
          <w:rFonts w:ascii="Times New Roman" w:hAnsi="Times New Roman"/>
          <w:b w:val="0"/>
          <w:bCs w:val="0"/>
          <w:i w:val="0"/>
          <w:iCs w:val="0"/>
          <w:u w:val="single"/>
        </w:rPr>
        <w:t>Book</w:t>
      </w: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Trudgill, P. and Hannah, J. (1994,3</w:t>
      </w:r>
      <w:r w:rsidRPr="00544E6E">
        <w:rPr>
          <w:rFonts w:ascii="Times New Roman" w:hAnsi="Times New Roman"/>
          <w:b w:val="0"/>
          <w:bCs w:val="0"/>
          <w:i w:val="0"/>
          <w:iCs w:val="0"/>
          <w:vertAlign w:val="superscript"/>
        </w:rPr>
        <w:t>rd</w:t>
      </w:r>
      <w:r w:rsidR="00E919D5">
        <w:rPr>
          <w:rFonts w:ascii="Times New Roman" w:hAnsi="Times New Roman"/>
          <w:b w:val="0"/>
          <w:bCs w:val="0"/>
          <w:i w:val="0"/>
          <w:iCs w:val="0"/>
        </w:rPr>
        <w:t xml:space="preserve"> ed.</w:t>
      </w:r>
      <w:r w:rsidRPr="00544E6E">
        <w:rPr>
          <w:rFonts w:ascii="Times New Roman" w:hAnsi="Times New Roman"/>
          <w:b w:val="0"/>
          <w:bCs w:val="0"/>
          <w:i w:val="0"/>
          <w:iCs w:val="0"/>
        </w:rPr>
        <w:t xml:space="preserve">) </w:t>
      </w:r>
      <w:r w:rsidRPr="00544E6E">
        <w:rPr>
          <w:rFonts w:ascii="Times New Roman" w:hAnsi="Times New Roman"/>
          <w:b w:val="0"/>
          <w:bCs w:val="0"/>
        </w:rPr>
        <w:t>International English</w:t>
      </w:r>
      <w:r w:rsidRPr="00544E6E">
        <w:rPr>
          <w:rFonts w:ascii="Times New Roman" w:hAnsi="Times New Roman"/>
          <w:b w:val="0"/>
          <w:bCs w:val="0"/>
          <w:i w:val="0"/>
          <w:iCs w:val="0"/>
        </w:rPr>
        <w:t xml:space="preserve">, </w:t>
      </w:r>
      <w:smartTag w:uri="urn:schemas-microsoft-com:office:smarttags" w:element="place">
        <w:smartTag w:uri="urn:schemas-microsoft-com:office:smarttags" w:element="City">
          <w:r w:rsidRPr="00544E6E">
            <w:rPr>
              <w:rFonts w:ascii="Times New Roman" w:hAnsi="Times New Roman"/>
              <w:b w:val="0"/>
              <w:bCs w:val="0"/>
              <w:i w:val="0"/>
              <w:iCs w:val="0"/>
            </w:rPr>
            <w:t>London</w:t>
          </w:r>
        </w:smartTag>
      </w:smartTag>
      <w:r w:rsidRPr="00544E6E">
        <w:rPr>
          <w:rFonts w:ascii="Times New Roman" w:hAnsi="Times New Roman"/>
          <w:b w:val="0"/>
          <w:bCs w:val="0"/>
          <w:i w:val="0"/>
          <w:iCs w:val="0"/>
        </w:rPr>
        <w:t>, Edward Arnold.</w:t>
      </w:r>
    </w:p>
    <w:p w:rsidR="00607857" w:rsidRPr="00544E6E" w:rsidRDefault="00607857" w:rsidP="00607857">
      <w:pPr>
        <w:autoSpaceDE w:val="0"/>
        <w:autoSpaceDN w:val="0"/>
        <w:adjustRightInd w:val="0"/>
        <w:rPr>
          <w:rFonts w:ascii="Times New Roman" w:hAnsi="Times New Roman"/>
          <w:sz w:val="22"/>
          <w:szCs w:val="22"/>
        </w:rPr>
      </w:pPr>
      <w:r w:rsidRPr="00544E6E">
        <w:rPr>
          <w:rFonts w:ascii="Times New Roman" w:hAnsi="Times New Roman"/>
          <w:sz w:val="22"/>
          <w:szCs w:val="22"/>
        </w:rPr>
        <w:t xml:space="preserve">Fodor, J.A. (1983) </w:t>
      </w:r>
      <w:r w:rsidRPr="00544E6E">
        <w:rPr>
          <w:rFonts w:ascii="Times New Roman" w:hAnsi="Times New Roman"/>
          <w:i/>
          <w:iCs/>
          <w:sz w:val="22"/>
          <w:szCs w:val="22"/>
        </w:rPr>
        <w:t>The Modularity of Mind</w:t>
      </w:r>
      <w:r w:rsidRPr="00544E6E">
        <w:rPr>
          <w:rFonts w:ascii="Times New Roman" w:hAnsi="Times New Roman"/>
          <w:sz w:val="22"/>
          <w:szCs w:val="22"/>
        </w:rPr>
        <w:t xml:space="preserve">. </w:t>
      </w:r>
      <w:smartTag w:uri="urn:schemas-microsoft-com:office:smarttags" w:element="place">
        <w:smartTag w:uri="urn:schemas-microsoft-com:office:smarttags" w:element="City">
          <w:r w:rsidRPr="00544E6E">
            <w:rPr>
              <w:rFonts w:ascii="Times New Roman" w:hAnsi="Times New Roman"/>
              <w:sz w:val="22"/>
              <w:szCs w:val="22"/>
            </w:rPr>
            <w:t>Cambridge</w:t>
          </w:r>
        </w:smartTag>
        <w:r w:rsidRPr="00544E6E">
          <w:rPr>
            <w:rFonts w:ascii="Times New Roman" w:hAnsi="Times New Roman"/>
            <w:sz w:val="22"/>
            <w:szCs w:val="22"/>
          </w:rPr>
          <w:t xml:space="preserve">, </w:t>
        </w:r>
        <w:smartTag w:uri="urn:schemas-microsoft-com:office:smarttags" w:element="State">
          <w:r w:rsidRPr="00544E6E">
            <w:rPr>
              <w:rFonts w:ascii="Times New Roman" w:hAnsi="Times New Roman"/>
              <w:sz w:val="22"/>
              <w:szCs w:val="22"/>
            </w:rPr>
            <w:t>MA</w:t>
          </w:r>
        </w:smartTag>
      </w:smartTag>
      <w:r w:rsidRPr="00544E6E">
        <w:rPr>
          <w:rFonts w:ascii="Times New Roman" w:hAnsi="Times New Roman"/>
          <w:sz w:val="22"/>
          <w:szCs w:val="22"/>
        </w:rPr>
        <w:t>: MIT Press.</w:t>
      </w:r>
    </w:p>
    <w:p w:rsidR="00607857" w:rsidRPr="00544E6E" w:rsidRDefault="00607857" w:rsidP="00607857">
      <w:pPr>
        <w:autoSpaceDE w:val="0"/>
        <w:autoSpaceDN w:val="0"/>
        <w:adjustRightInd w:val="0"/>
        <w:rPr>
          <w:rFonts w:ascii="Times New Roman" w:hAnsi="Times New Roman"/>
          <w:sz w:val="22"/>
          <w:szCs w:val="22"/>
        </w:rPr>
      </w:pPr>
      <w:r w:rsidRPr="00544E6E">
        <w:rPr>
          <w:rFonts w:ascii="Times New Roman" w:hAnsi="Times New Roman"/>
          <w:sz w:val="22"/>
          <w:szCs w:val="22"/>
        </w:rPr>
        <w:t xml:space="preserve">Harré, R. and Gillett, G. (1994) </w:t>
      </w:r>
      <w:r w:rsidRPr="00544E6E">
        <w:rPr>
          <w:rFonts w:ascii="Times New Roman" w:hAnsi="Times New Roman"/>
          <w:i/>
          <w:iCs/>
          <w:sz w:val="22"/>
          <w:szCs w:val="22"/>
        </w:rPr>
        <w:t>The Discursive Mind</w:t>
      </w:r>
      <w:r w:rsidRPr="00544E6E">
        <w:rPr>
          <w:rFonts w:ascii="Times New Roman" w:hAnsi="Times New Roman"/>
          <w:sz w:val="22"/>
          <w:szCs w:val="22"/>
        </w:rPr>
        <w:t xml:space="preserve">. </w:t>
      </w:r>
      <w:smartTag w:uri="urn:schemas-microsoft-com:office:smarttags" w:element="place">
        <w:smartTag w:uri="urn:schemas-microsoft-com:office:smarttags" w:element="City">
          <w:r w:rsidRPr="00544E6E">
            <w:rPr>
              <w:rFonts w:ascii="Times New Roman" w:hAnsi="Times New Roman"/>
              <w:sz w:val="22"/>
              <w:szCs w:val="22"/>
            </w:rPr>
            <w:t>London</w:t>
          </w:r>
        </w:smartTag>
      </w:smartTag>
      <w:r w:rsidRPr="00544E6E">
        <w:rPr>
          <w:rFonts w:ascii="Times New Roman" w:hAnsi="Times New Roman"/>
          <w:sz w:val="22"/>
          <w:szCs w:val="22"/>
        </w:rPr>
        <w:t>: Sage.</w:t>
      </w:r>
    </w:p>
    <w:p w:rsidR="00607857" w:rsidRPr="00544E6E" w:rsidRDefault="00607857" w:rsidP="00607857">
      <w:pPr>
        <w:pStyle w:val="BodyText"/>
        <w:jc w:val="lowKashida"/>
        <w:rPr>
          <w:rFonts w:ascii="Times New Roman" w:hAnsi="Times New Roman"/>
          <w:b w:val="0"/>
          <w:bCs w:val="0"/>
          <w:i w:val="0"/>
          <w:iCs w:val="0"/>
          <w:u w:val="single"/>
        </w:rPr>
      </w:pP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 xml:space="preserve">* </w:t>
      </w:r>
      <w:r w:rsidRPr="00544E6E">
        <w:rPr>
          <w:rFonts w:ascii="Times New Roman" w:hAnsi="Times New Roman"/>
          <w:b w:val="0"/>
          <w:bCs w:val="0"/>
          <w:i w:val="0"/>
          <w:iCs w:val="0"/>
          <w:u w:val="single"/>
        </w:rPr>
        <w:t>Chapter/ extract from an edited collection</w:t>
      </w: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Harris, J. (1993) 'The grammar of Irish English' in Milroy, J. and Milroy, L. (eds) Real English</w:t>
      </w:r>
      <w:r w:rsidRPr="00544E6E">
        <w:rPr>
          <w:rFonts w:ascii="Times New Roman" w:hAnsi="Times New Roman"/>
          <w:b w:val="0"/>
          <w:bCs w:val="0"/>
        </w:rPr>
        <w:t>: the grammar of English dialects in the British Isles</w:t>
      </w:r>
      <w:r w:rsidRPr="00544E6E">
        <w:rPr>
          <w:rFonts w:ascii="Times New Roman" w:hAnsi="Times New Roman"/>
          <w:b w:val="0"/>
          <w:bCs w:val="0"/>
          <w:i w:val="0"/>
          <w:iCs w:val="0"/>
        </w:rPr>
        <w:t xml:space="preserve">, </w:t>
      </w:r>
      <w:smartTag w:uri="urn:schemas-microsoft-com:office:smarttags" w:element="place">
        <w:smartTag w:uri="urn:schemas-microsoft-com:office:smarttags" w:element="City">
          <w:r w:rsidRPr="00544E6E">
            <w:rPr>
              <w:rFonts w:ascii="Times New Roman" w:hAnsi="Times New Roman"/>
              <w:b w:val="0"/>
              <w:bCs w:val="0"/>
              <w:i w:val="0"/>
              <w:iCs w:val="0"/>
            </w:rPr>
            <w:t>London</w:t>
          </w:r>
        </w:smartTag>
      </w:smartTag>
      <w:r w:rsidRPr="00544E6E">
        <w:rPr>
          <w:rFonts w:ascii="Times New Roman" w:hAnsi="Times New Roman"/>
          <w:b w:val="0"/>
          <w:bCs w:val="0"/>
          <w:i w:val="0"/>
          <w:iCs w:val="0"/>
        </w:rPr>
        <w:t>, Longman.</w:t>
      </w:r>
    </w:p>
    <w:p w:rsidR="00607857" w:rsidRPr="00544E6E" w:rsidRDefault="00607857" w:rsidP="00607857">
      <w:pPr>
        <w:pStyle w:val="BodyText"/>
        <w:jc w:val="lowKashida"/>
        <w:rPr>
          <w:rFonts w:ascii="Times New Roman" w:hAnsi="Times New Roman"/>
          <w:b w:val="0"/>
          <w:bCs w:val="0"/>
          <w:i w:val="0"/>
          <w:iCs w:val="0"/>
        </w:rPr>
      </w:pPr>
    </w:p>
    <w:p w:rsidR="00607857" w:rsidRPr="00544E6E" w:rsidRDefault="00607857" w:rsidP="00607857">
      <w:pPr>
        <w:pStyle w:val="BodyText"/>
        <w:jc w:val="lowKashida"/>
        <w:rPr>
          <w:rFonts w:ascii="Times New Roman" w:hAnsi="Times New Roman"/>
          <w:b w:val="0"/>
          <w:bCs w:val="0"/>
          <w:i w:val="0"/>
          <w:iCs w:val="0"/>
        </w:rPr>
      </w:pPr>
      <w:r w:rsidRPr="00544E6E">
        <w:rPr>
          <w:rFonts w:ascii="Times New Roman" w:hAnsi="Times New Roman"/>
          <w:b w:val="0"/>
          <w:bCs w:val="0"/>
          <w:i w:val="0"/>
          <w:iCs w:val="0"/>
        </w:rPr>
        <w:t xml:space="preserve">* </w:t>
      </w:r>
      <w:r w:rsidRPr="00544E6E">
        <w:rPr>
          <w:rFonts w:ascii="Times New Roman" w:hAnsi="Times New Roman"/>
          <w:b w:val="0"/>
          <w:bCs w:val="0"/>
          <w:i w:val="0"/>
          <w:iCs w:val="0"/>
          <w:u w:val="single"/>
        </w:rPr>
        <w:t>Paper in a journal of magazine</w:t>
      </w:r>
    </w:p>
    <w:p w:rsidR="00607857" w:rsidRPr="00544E6E" w:rsidRDefault="00607857" w:rsidP="00607857">
      <w:pPr>
        <w:pStyle w:val="BodyText"/>
        <w:jc w:val="lowKashida"/>
        <w:rPr>
          <w:rFonts w:ascii="Times New Roman" w:hAnsi="Times New Roman"/>
          <w:b w:val="0"/>
          <w:bCs w:val="0"/>
          <w:i w:val="0"/>
          <w:iCs w:val="0"/>
        </w:rPr>
      </w:pPr>
      <w:smartTag w:uri="urn:schemas-microsoft-com:office:smarttags" w:element="place">
        <w:smartTag w:uri="urn:schemas-microsoft-com:office:smarttags" w:element="country-region">
          <w:r w:rsidRPr="00544E6E">
            <w:rPr>
              <w:rFonts w:ascii="Times New Roman" w:hAnsi="Times New Roman"/>
              <w:b w:val="0"/>
              <w:bCs w:val="0"/>
              <w:i w:val="0"/>
              <w:iCs w:val="0"/>
            </w:rPr>
            <w:t>Wales</w:t>
          </w:r>
        </w:smartTag>
      </w:smartTag>
      <w:r w:rsidRPr="00544E6E">
        <w:rPr>
          <w:rFonts w:ascii="Times New Roman" w:hAnsi="Times New Roman"/>
          <w:b w:val="0"/>
          <w:bCs w:val="0"/>
          <w:i w:val="0"/>
          <w:iCs w:val="0"/>
        </w:rPr>
        <w:t xml:space="preserve">, L. (1994) 'Royalese: the rise and fall of "the Queen's English" ', </w:t>
      </w:r>
      <w:r w:rsidRPr="00544E6E">
        <w:rPr>
          <w:rFonts w:ascii="Times New Roman" w:hAnsi="Times New Roman"/>
          <w:b w:val="0"/>
          <w:bCs w:val="0"/>
        </w:rPr>
        <w:t>English Today</w:t>
      </w:r>
      <w:r w:rsidRPr="00544E6E">
        <w:rPr>
          <w:rFonts w:ascii="Times New Roman" w:hAnsi="Times New Roman"/>
          <w:b w:val="0"/>
          <w:bCs w:val="0"/>
          <w:i w:val="0"/>
          <w:iCs w:val="0"/>
        </w:rPr>
        <w:t>, vol. 10, no.3, pp. 3-10.</w:t>
      </w:r>
    </w:p>
    <w:p w:rsidR="00607857" w:rsidRPr="00544E6E" w:rsidRDefault="00607857" w:rsidP="00607857">
      <w:pPr>
        <w:spacing w:before="100" w:beforeAutospacing="1" w:after="100" w:afterAutospacing="1"/>
        <w:rPr>
          <w:rFonts w:ascii="Times New Roman" w:hAnsi="Times New Roman"/>
          <w:color w:val="000000"/>
          <w:sz w:val="22"/>
          <w:szCs w:val="22"/>
        </w:rPr>
      </w:pPr>
      <w:r w:rsidRPr="00544E6E">
        <w:rPr>
          <w:rFonts w:ascii="Times New Roman" w:hAnsi="Times New Roman"/>
          <w:color w:val="000000"/>
          <w:sz w:val="22"/>
          <w:szCs w:val="22"/>
        </w:rPr>
        <w:t xml:space="preserve">* </w:t>
      </w:r>
      <w:r w:rsidRPr="00544E6E">
        <w:rPr>
          <w:rFonts w:ascii="Times New Roman" w:hAnsi="Times New Roman"/>
          <w:color w:val="000000"/>
          <w:sz w:val="22"/>
          <w:szCs w:val="22"/>
          <w:u w:val="single"/>
        </w:rPr>
        <w:t xml:space="preserve">Journal article: </w:t>
      </w:r>
      <w:r w:rsidRPr="00544E6E">
        <w:rPr>
          <w:rFonts w:ascii="Times New Roman" w:hAnsi="Times New Roman"/>
          <w:color w:val="000000"/>
          <w:sz w:val="22"/>
          <w:szCs w:val="22"/>
          <w:u w:val="single"/>
        </w:rPr>
        <w:br/>
      </w:r>
      <w:r w:rsidRPr="00544E6E">
        <w:rPr>
          <w:rFonts w:ascii="Times New Roman" w:hAnsi="Times New Roman"/>
          <w:color w:val="000000"/>
          <w:sz w:val="22"/>
          <w:szCs w:val="22"/>
        </w:rPr>
        <w:t xml:space="preserve">Roulet, E. (1997). 'A Modular Approach to Discourse Structures'. </w:t>
      </w:r>
      <w:r w:rsidRPr="00544E6E">
        <w:rPr>
          <w:rFonts w:ascii="Times New Roman" w:hAnsi="Times New Roman"/>
          <w:i/>
          <w:iCs/>
          <w:color w:val="000000"/>
          <w:sz w:val="22"/>
          <w:szCs w:val="22"/>
        </w:rPr>
        <w:t xml:space="preserve">Pragmatics </w:t>
      </w:r>
      <w:r w:rsidRPr="00544E6E">
        <w:rPr>
          <w:rFonts w:ascii="Times New Roman" w:hAnsi="Times New Roman"/>
          <w:color w:val="000000"/>
          <w:sz w:val="22"/>
          <w:szCs w:val="22"/>
        </w:rPr>
        <w:t>7(2), 125–46.</w:t>
      </w:r>
    </w:p>
    <w:p w:rsidR="00607857" w:rsidRPr="00544E6E" w:rsidRDefault="00607857" w:rsidP="00607857">
      <w:pPr>
        <w:spacing w:before="100" w:beforeAutospacing="1" w:after="100" w:afterAutospacing="1"/>
        <w:rPr>
          <w:rFonts w:ascii="Times New Roman" w:hAnsi="Times New Roman"/>
          <w:color w:val="000000"/>
          <w:sz w:val="22"/>
          <w:szCs w:val="22"/>
          <w:u w:val="single"/>
        </w:rPr>
      </w:pPr>
      <w:r w:rsidRPr="00544E6E">
        <w:rPr>
          <w:rFonts w:ascii="Times New Roman" w:hAnsi="Times New Roman"/>
          <w:color w:val="000000"/>
          <w:sz w:val="22"/>
          <w:szCs w:val="22"/>
        </w:rPr>
        <w:t xml:space="preserve">* </w:t>
      </w:r>
      <w:r w:rsidRPr="00544E6E">
        <w:rPr>
          <w:rFonts w:ascii="Times New Roman" w:hAnsi="Times New Roman"/>
          <w:color w:val="000000"/>
          <w:sz w:val="22"/>
          <w:szCs w:val="22"/>
          <w:u w:val="single"/>
        </w:rPr>
        <w:t>Book article:</w:t>
      </w:r>
    </w:p>
    <w:p w:rsidR="00607857" w:rsidRPr="00544E6E" w:rsidRDefault="00607857" w:rsidP="00607857">
      <w:pPr>
        <w:autoSpaceDE w:val="0"/>
        <w:autoSpaceDN w:val="0"/>
        <w:adjustRightInd w:val="0"/>
        <w:rPr>
          <w:rFonts w:ascii="Times New Roman" w:hAnsi="Times New Roman"/>
          <w:sz w:val="22"/>
          <w:szCs w:val="22"/>
        </w:rPr>
      </w:pPr>
      <w:r w:rsidRPr="00544E6E">
        <w:rPr>
          <w:rFonts w:ascii="Times New Roman" w:hAnsi="Times New Roman"/>
          <w:sz w:val="22"/>
          <w:szCs w:val="22"/>
        </w:rPr>
        <w:t xml:space="preserve">Sinha, Chris. (1999). 'Grounding, mapping and acts of meaning'. In T. Janssen and G. Redeker (Eds.), </w:t>
      </w:r>
      <w:r w:rsidRPr="00544E6E">
        <w:rPr>
          <w:rFonts w:ascii="Times New Roman" w:hAnsi="Times New Roman"/>
          <w:i/>
          <w:iCs/>
          <w:sz w:val="22"/>
          <w:szCs w:val="22"/>
        </w:rPr>
        <w:t>Cognitive Linguistics, Foundations, Scope and Methodology</w:t>
      </w:r>
      <w:r w:rsidRPr="00544E6E">
        <w:rPr>
          <w:rFonts w:ascii="Times New Roman" w:hAnsi="Times New Roman"/>
          <w:sz w:val="22"/>
          <w:szCs w:val="22"/>
        </w:rPr>
        <w:t xml:space="preserve">, </w:t>
      </w:r>
      <w:smartTag w:uri="urn:schemas-microsoft-com:office:smarttags" w:element="place">
        <w:smartTag w:uri="urn:schemas-microsoft-com:office:smarttags" w:element="State">
          <w:r w:rsidRPr="00544E6E">
            <w:rPr>
              <w:rFonts w:ascii="Times New Roman" w:hAnsi="Times New Roman"/>
              <w:sz w:val="22"/>
              <w:szCs w:val="22"/>
            </w:rPr>
            <w:t>Berlin</w:t>
          </w:r>
        </w:smartTag>
      </w:smartTag>
      <w:r w:rsidRPr="00544E6E">
        <w:rPr>
          <w:rFonts w:ascii="Times New Roman" w:hAnsi="Times New Roman"/>
          <w:sz w:val="22"/>
          <w:szCs w:val="22"/>
        </w:rPr>
        <w:t>: Mouton de Gruyter, pp. 223-256.</w:t>
      </w:r>
    </w:p>
    <w:p w:rsidR="00607857" w:rsidRPr="00544E6E" w:rsidRDefault="00607857" w:rsidP="00607857">
      <w:pPr>
        <w:spacing w:before="100" w:beforeAutospacing="1" w:after="100" w:afterAutospacing="1"/>
        <w:rPr>
          <w:rFonts w:ascii="Times New Roman" w:hAnsi="Times New Roman"/>
          <w:color w:val="000000"/>
          <w:sz w:val="22"/>
          <w:szCs w:val="22"/>
        </w:rPr>
      </w:pPr>
      <w:r w:rsidRPr="00544E6E">
        <w:rPr>
          <w:rFonts w:ascii="Times New Roman" w:hAnsi="Times New Roman"/>
          <w:color w:val="000000"/>
          <w:sz w:val="22"/>
          <w:szCs w:val="22"/>
        </w:rPr>
        <w:t xml:space="preserve">* </w:t>
      </w:r>
      <w:r w:rsidRPr="00544E6E">
        <w:rPr>
          <w:rFonts w:ascii="Times New Roman" w:hAnsi="Times New Roman"/>
          <w:color w:val="000000"/>
          <w:sz w:val="22"/>
          <w:szCs w:val="22"/>
          <w:u w:val="single"/>
        </w:rPr>
        <w:t xml:space="preserve">Magazine article: </w:t>
      </w:r>
      <w:r w:rsidRPr="00544E6E">
        <w:rPr>
          <w:rFonts w:ascii="Times New Roman" w:hAnsi="Times New Roman"/>
          <w:color w:val="000000"/>
          <w:sz w:val="22"/>
          <w:szCs w:val="22"/>
          <w:u w:val="single"/>
        </w:rPr>
        <w:br/>
      </w:r>
      <w:r w:rsidRPr="00544E6E">
        <w:rPr>
          <w:rFonts w:ascii="Times New Roman" w:hAnsi="Times New Roman"/>
          <w:color w:val="000000"/>
          <w:sz w:val="22"/>
          <w:szCs w:val="22"/>
        </w:rPr>
        <w:t xml:space="preserve">Posner, M. I. (1993, October 29). Seeing the mind. </w:t>
      </w:r>
      <w:r w:rsidRPr="00544E6E">
        <w:rPr>
          <w:rFonts w:ascii="Times New Roman" w:hAnsi="Times New Roman"/>
          <w:i/>
          <w:iCs/>
          <w:color w:val="000000"/>
          <w:sz w:val="22"/>
          <w:szCs w:val="22"/>
        </w:rPr>
        <w:t>Science</w:t>
      </w:r>
      <w:r w:rsidRPr="00544E6E">
        <w:rPr>
          <w:rFonts w:ascii="Times New Roman" w:hAnsi="Times New Roman"/>
          <w:color w:val="000000"/>
          <w:sz w:val="22"/>
          <w:szCs w:val="22"/>
        </w:rPr>
        <w:t xml:space="preserve">, 262, 673-674. </w:t>
      </w:r>
    </w:p>
    <w:p w:rsidR="00607857" w:rsidRPr="00544E6E" w:rsidRDefault="00607857" w:rsidP="00607857">
      <w:pPr>
        <w:rPr>
          <w:rFonts w:ascii="Times New Roman" w:hAnsi="Times New Roman"/>
          <w:color w:val="000000"/>
          <w:sz w:val="22"/>
          <w:szCs w:val="22"/>
        </w:rPr>
      </w:pPr>
      <w:r w:rsidRPr="00544E6E">
        <w:rPr>
          <w:rFonts w:ascii="Times New Roman" w:hAnsi="Times New Roman"/>
          <w:color w:val="000000"/>
          <w:sz w:val="22"/>
          <w:szCs w:val="22"/>
        </w:rPr>
        <w:lastRenderedPageBreak/>
        <w:t xml:space="preserve">* </w:t>
      </w:r>
      <w:r w:rsidRPr="00544E6E">
        <w:rPr>
          <w:rFonts w:ascii="Times New Roman" w:hAnsi="Times New Roman"/>
          <w:color w:val="000000"/>
          <w:sz w:val="22"/>
          <w:szCs w:val="22"/>
          <w:u w:val="single"/>
        </w:rPr>
        <w:t xml:space="preserve">Daily newspaper article: </w:t>
      </w:r>
      <w:r w:rsidRPr="00544E6E">
        <w:rPr>
          <w:rFonts w:ascii="Times New Roman" w:hAnsi="Times New Roman"/>
          <w:color w:val="000000"/>
          <w:sz w:val="22"/>
          <w:szCs w:val="22"/>
          <w:u w:val="single"/>
        </w:rPr>
        <w:br/>
      </w:r>
      <w:r w:rsidRPr="00544E6E">
        <w:rPr>
          <w:rFonts w:ascii="Times New Roman" w:hAnsi="Times New Roman"/>
          <w:color w:val="000000"/>
          <w:sz w:val="22"/>
          <w:szCs w:val="22"/>
        </w:rPr>
        <w:t xml:space="preserve">'New drug appears to sharply cut risk of death from heart failure'. (1993, July 15). </w:t>
      </w:r>
      <w:r w:rsidRPr="00544E6E">
        <w:rPr>
          <w:rFonts w:ascii="Times New Roman" w:hAnsi="Times New Roman"/>
          <w:i/>
          <w:iCs/>
          <w:color w:val="000000"/>
          <w:sz w:val="22"/>
          <w:szCs w:val="22"/>
        </w:rPr>
        <w:t xml:space="preserve">The </w:t>
      </w:r>
      <w:smartTag w:uri="urn:schemas-microsoft-com:office:smarttags" w:element="place">
        <w:smartTag w:uri="urn:schemas-microsoft-com:office:smarttags" w:element="State">
          <w:r w:rsidRPr="00544E6E">
            <w:rPr>
              <w:rFonts w:ascii="Times New Roman" w:hAnsi="Times New Roman"/>
              <w:i/>
              <w:iCs/>
              <w:color w:val="000000"/>
              <w:sz w:val="22"/>
              <w:szCs w:val="22"/>
            </w:rPr>
            <w:t>Washington</w:t>
          </w:r>
        </w:smartTag>
      </w:smartTag>
      <w:r w:rsidRPr="00544E6E">
        <w:rPr>
          <w:rFonts w:ascii="Times New Roman" w:hAnsi="Times New Roman"/>
          <w:i/>
          <w:iCs/>
          <w:color w:val="000000"/>
          <w:sz w:val="22"/>
          <w:szCs w:val="22"/>
        </w:rPr>
        <w:t xml:space="preserve"> Post</w:t>
      </w:r>
      <w:r w:rsidRPr="00544E6E">
        <w:rPr>
          <w:rFonts w:ascii="Times New Roman" w:hAnsi="Times New Roman"/>
          <w:color w:val="000000"/>
          <w:sz w:val="22"/>
          <w:szCs w:val="22"/>
        </w:rPr>
        <w:t xml:space="preserve">, p. A12. </w:t>
      </w:r>
    </w:p>
    <w:p w:rsidR="00607857" w:rsidRPr="00544E6E" w:rsidRDefault="00607857" w:rsidP="00607857">
      <w:pPr>
        <w:spacing w:before="100" w:beforeAutospacing="1" w:after="100" w:afterAutospacing="1"/>
        <w:rPr>
          <w:rFonts w:ascii="Times New Roman" w:hAnsi="Times New Roman"/>
          <w:color w:val="000000"/>
          <w:sz w:val="22"/>
          <w:szCs w:val="22"/>
        </w:rPr>
      </w:pPr>
      <w:r w:rsidRPr="00544E6E">
        <w:rPr>
          <w:rFonts w:ascii="Times New Roman" w:hAnsi="Times New Roman"/>
          <w:color w:val="000000"/>
          <w:sz w:val="22"/>
          <w:szCs w:val="22"/>
        </w:rPr>
        <w:t xml:space="preserve">* </w:t>
      </w:r>
      <w:r w:rsidRPr="00544E6E">
        <w:rPr>
          <w:rFonts w:ascii="Times New Roman" w:hAnsi="Times New Roman"/>
          <w:color w:val="000000"/>
          <w:sz w:val="22"/>
          <w:szCs w:val="22"/>
          <w:u w:val="single"/>
        </w:rPr>
        <w:t xml:space="preserve">Entry in an encyclopedia: </w:t>
      </w:r>
      <w:r w:rsidRPr="00544E6E">
        <w:rPr>
          <w:rFonts w:ascii="Times New Roman" w:hAnsi="Times New Roman"/>
          <w:color w:val="000000"/>
          <w:sz w:val="22"/>
          <w:szCs w:val="22"/>
          <w:u w:val="single"/>
        </w:rPr>
        <w:br/>
      </w:r>
      <w:r w:rsidRPr="00544E6E">
        <w:rPr>
          <w:rFonts w:ascii="Times New Roman" w:hAnsi="Times New Roman"/>
          <w:color w:val="000000"/>
          <w:sz w:val="22"/>
          <w:szCs w:val="22"/>
        </w:rPr>
        <w:t xml:space="preserve">Bergman, P. G. (1993). 'Relativity'. In </w:t>
      </w:r>
      <w:r w:rsidRPr="00544E6E">
        <w:rPr>
          <w:rFonts w:ascii="Times New Roman" w:hAnsi="Times New Roman"/>
          <w:i/>
          <w:iCs/>
          <w:color w:val="000000"/>
          <w:sz w:val="22"/>
          <w:szCs w:val="22"/>
        </w:rPr>
        <w:t>The new encyclopedia Britannica</w:t>
      </w:r>
      <w:r w:rsidRPr="00544E6E">
        <w:rPr>
          <w:rFonts w:ascii="Times New Roman" w:hAnsi="Times New Roman"/>
          <w:color w:val="000000"/>
          <w:sz w:val="22"/>
          <w:szCs w:val="22"/>
        </w:rPr>
        <w:t xml:space="preserve"> (Vol. 26, pp. 501-508). </w:t>
      </w:r>
      <w:smartTag w:uri="urn:schemas-microsoft-com:office:smarttags" w:element="place">
        <w:smartTag w:uri="urn:schemas-microsoft-com:office:smarttags" w:element="City">
          <w:r w:rsidRPr="00544E6E">
            <w:rPr>
              <w:rFonts w:ascii="Times New Roman" w:hAnsi="Times New Roman"/>
              <w:color w:val="000000"/>
              <w:sz w:val="22"/>
              <w:szCs w:val="22"/>
            </w:rPr>
            <w:t>Chicago</w:t>
          </w:r>
        </w:smartTag>
      </w:smartTag>
      <w:r w:rsidRPr="00544E6E">
        <w:rPr>
          <w:rFonts w:ascii="Times New Roman" w:hAnsi="Times New Roman"/>
          <w:color w:val="000000"/>
          <w:sz w:val="22"/>
          <w:szCs w:val="22"/>
        </w:rPr>
        <w:t xml:space="preserve">: Encyclopedia Britannica. </w:t>
      </w:r>
    </w:p>
    <w:p w:rsidR="00607857" w:rsidRPr="00544E6E" w:rsidRDefault="00607857" w:rsidP="00607857">
      <w:pPr>
        <w:rPr>
          <w:rFonts w:ascii="Times New Roman" w:hAnsi="Times New Roman"/>
          <w:color w:val="000000"/>
          <w:sz w:val="22"/>
          <w:szCs w:val="22"/>
          <w:u w:val="single"/>
        </w:rPr>
      </w:pPr>
      <w:r w:rsidRPr="00544E6E">
        <w:rPr>
          <w:rFonts w:ascii="Times New Roman" w:hAnsi="Times New Roman"/>
          <w:color w:val="000000"/>
          <w:sz w:val="22"/>
          <w:szCs w:val="22"/>
        </w:rPr>
        <w:t xml:space="preserve">* </w:t>
      </w:r>
      <w:r w:rsidRPr="00544E6E">
        <w:rPr>
          <w:rFonts w:ascii="Times New Roman" w:hAnsi="Times New Roman"/>
          <w:color w:val="000000"/>
          <w:sz w:val="22"/>
          <w:szCs w:val="22"/>
          <w:u w:val="single"/>
        </w:rPr>
        <w:t>Documenting Web Sources</w:t>
      </w:r>
    </w:p>
    <w:p w:rsidR="00607857" w:rsidRPr="00544E6E" w:rsidRDefault="00607857" w:rsidP="00607857">
      <w:pPr>
        <w:spacing w:before="100" w:beforeAutospacing="1" w:after="100" w:afterAutospacing="1"/>
        <w:rPr>
          <w:rFonts w:ascii="Times New Roman" w:hAnsi="Times New Roman"/>
          <w:sz w:val="22"/>
          <w:szCs w:val="22"/>
        </w:rPr>
      </w:pPr>
      <w:r w:rsidRPr="00544E6E">
        <w:rPr>
          <w:rFonts w:ascii="Times New Roman" w:hAnsi="Times New Roman"/>
          <w:sz w:val="22"/>
          <w:szCs w:val="22"/>
        </w:rPr>
        <w:t xml:space="preserve">Burka, Lauren P. 'A Hypertext History of Multi-User Dimensions.'  </w:t>
      </w:r>
      <w:r w:rsidRPr="00544E6E">
        <w:rPr>
          <w:rFonts w:ascii="Times New Roman" w:hAnsi="Times New Roman"/>
          <w:i/>
          <w:iCs/>
          <w:sz w:val="22"/>
          <w:szCs w:val="22"/>
        </w:rPr>
        <w:t>MUD History</w:t>
      </w:r>
      <w:r w:rsidRPr="00544E6E">
        <w:rPr>
          <w:rFonts w:ascii="Times New Roman" w:hAnsi="Times New Roman"/>
          <w:sz w:val="22"/>
          <w:szCs w:val="22"/>
        </w:rPr>
        <w:t xml:space="preserve">. 1993. &lt;http://www.ccs.neu.edu/home/1pb/mud-history.html&gt; (5 Dec. 1994). </w:t>
      </w:r>
    </w:p>
    <w:p w:rsidR="00607857" w:rsidRPr="00544E6E" w:rsidRDefault="00607857" w:rsidP="00607857">
      <w:pPr>
        <w:rPr>
          <w:rFonts w:ascii="Times New Roman" w:hAnsi="Times New Roman"/>
          <w:color w:val="000000"/>
          <w:sz w:val="22"/>
          <w:szCs w:val="22"/>
        </w:rPr>
      </w:pPr>
      <w:r w:rsidRPr="00544E6E">
        <w:rPr>
          <w:rFonts w:ascii="Times New Roman" w:hAnsi="Times New Roman"/>
          <w:sz w:val="22"/>
          <w:szCs w:val="22"/>
        </w:rPr>
        <w:t xml:space="preserve">For more about </w:t>
      </w:r>
      <w:r w:rsidRPr="00544E6E">
        <w:rPr>
          <w:rFonts w:ascii="Times New Roman" w:hAnsi="Times New Roman"/>
          <w:color w:val="000000"/>
          <w:sz w:val="22"/>
          <w:szCs w:val="22"/>
        </w:rPr>
        <w:t xml:space="preserve">MLA Style for Citing Print and Web Sources, see: </w:t>
      </w:r>
    </w:p>
    <w:p w:rsidR="00607857" w:rsidRPr="00544E6E" w:rsidRDefault="00607857" w:rsidP="00607857">
      <w:pPr>
        <w:rPr>
          <w:rFonts w:ascii="Times New Roman" w:hAnsi="Times New Roman"/>
          <w:color w:val="000000"/>
          <w:sz w:val="22"/>
          <w:szCs w:val="22"/>
        </w:rPr>
      </w:pPr>
      <w:hyperlink r:id="rId9" w:history="1">
        <w:r w:rsidRPr="00544E6E">
          <w:rPr>
            <w:rStyle w:val="Hyperlink"/>
            <w:rFonts w:ascii="Times New Roman" w:hAnsi="Times New Roman"/>
            <w:sz w:val="22"/>
            <w:szCs w:val="22"/>
          </w:rPr>
          <w:t>http://owl.english.purdue.edu/owl/resource/557/01</w:t>
        </w:r>
      </w:hyperlink>
    </w:p>
    <w:p w:rsidR="00607857" w:rsidRPr="00544E6E" w:rsidRDefault="00607857" w:rsidP="00607857">
      <w:pPr>
        <w:rPr>
          <w:rFonts w:ascii="Times New Roman" w:hAnsi="Times New Roman"/>
          <w:color w:val="000000"/>
          <w:sz w:val="22"/>
          <w:szCs w:val="22"/>
        </w:rPr>
      </w:pPr>
    </w:p>
    <w:p w:rsidR="00607857" w:rsidRPr="00544E6E" w:rsidRDefault="00607857" w:rsidP="00607857">
      <w:pPr>
        <w:pStyle w:val="Heading1"/>
        <w:numPr>
          <w:ilvl w:val="1"/>
          <w:numId w:val="16"/>
        </w:numPr>
        <w:rPr>
          <w:rFonts w:ascii="Times New Roman" w:hAnsi="Times New Roman"/>
          <w:bCs w:val="0"/>
          <w:sz w:val="22"/>
          <w:szCs w:val="22"/>
          <w:u w:val="single"/>
        </w:rPr>
      </w:pPr>
      <w:r w:rsidRPr="00544E6E">
        <w:rPr>
          <w:rFonts w:ascii="Times New Roman" w:hAnsi="Times New Roman"/>
          <w:bCs w:val="0"/>
          <w:sz w:val="22"/>
          <w:szCs w:val="22"/>
          <w:u w:val="single"/>
        </w:rPr>
        <w:t xml:space="preserve">Guidelines for Typewritten Work </w:t>
      </w:r>
    </w:p>
    <w:p w:rsidR="00607857" w:rsidRPr="00544E6E" w:rsidRDefault="00607857" w:rsidP="00607857">
      <w:pPr>
        <w:rPr>
          <w:rFonts w:ascii="Times New Roman" w:hAnsi="Times New Roman"/>
        </w:rPr>
      </w:pPr>
    </w:p>
    <w:p w:rsidR="00607857" w:rsidRPr="00544E6E" w:rsidRDefault="00607857" w:rsidP="00607857">
      <w:pPr>
        <w:pStyle w:val="Heading1"/>
        <w:rPr>
          <w:rFonts w:ascii="Times New Roman" w:hAnsi="Times New Roman"/>
          <w:sz w:val="22"/>
          <w:szCs w:val="22"/>
        </w:rPr>
      </w:pPr>
      <w:r w:rsidRPr="00544E6E">
        <w:rPr>
          <w:rFonts w:ascii="Times New Roman" w:hAnsi="Times New Roman"/>
          <w:sz w:val="22"/>
          <w:szCs w:val="22"/>
        </w:rPr>
        <w:t xml:space="preserve">All of your work must be typed and should follow these MLA formatting guidelines: </w:t>
      </w:r>
    </w:p>
    <w:p w:rsidR="00607857" w:rsidRPr="00544E6E" w:rsidRDefault="00607857" w:rsidP="00607857">
      <w:pPr>
        <w:pStyle w:val="Heading1"/>
        <w:numPr>
          <w:ilvl w:val="0"/>
          <w:numId w:val="17"/>
        </w:numPr>
        <w:jc w:val="left"/>
        <w:rPr>
          <w:rFonts w:ascii="Times New Roman" w:hAnsi="Times New Roman"/>
          <w:b w:val="0"/>
          <w:bCs w:val="0"/>
          <w:sz w:val="22"/>
          <w:szCs w:val="22"/>
        </w:rPr>
      </w:pPr>
      <w:r w:rsidRPr="00544E6E">
        <w:rPr>
          <w:rFonts w:ascii="Times New Roman" w:hAnsi="Times New Roman"/>
          <w:b w:val="0"/>
          <w:bCs w:val="0"/>
          <w:sz w:val="22"/>
          <w:szCs w:val="22"/>
        </w:rPr>
        <w:t xml:space="preserve">Double-spaced, including identifying information </w:t>
      </w:r>
    </w:p>
    <w:p w:rsidR="00607857" w:rsidRPr="00544E6E" w:rsidRDefault="00607857" w:rsidP="00607857">
      <w:pPr>
        <w:pStyle w:val="Heading1"/>
        <w:numPr>
          <w:ilvl w:val="0"/>
          <w:numId w:val="17"/>
        </w:numPr>
        <w:jc w:val="left"/>
        <w:rPr>
          <w:rFonts w:ascii="Times New Roman" w:hAnsi="Times New Roman"/>
          <w:b w:val="0"/>
          <w:bCs w:val="0"/>
          <w:sz w:val="22"/>
          <w:szCs w:val="22"/>
        </w:rPr>
      </w:pPr>
      <w:r w:rsidRPr="00544E6E">
        <w:rPr>
          <w:rFonts w:ascii="Times New Roman" w:hAnsi="Times New Roman"/>
          <w:b w:val="0"/>
          <w:bCs w:val="0"/>
          <w:sz w:val="22"/>
          <w:szCs w:val="22"/>
        </w:rPr>
        <w:t>Times New Roman 12-point font</w:t>
      </w:r>
    </w:p>
    <w:p w:rsidR="00607857" w:rsidRPr="00544E6E" w:rsidRDefault="00607857" w:rsidP="00607857">
      <w:pPr>
        <w:numPr>
          <w:ilvl w:val="0"/>
          <w:numId w:val="18"/>
        </w:numPr>
        <w:rPr>
          <w:rFonts w:ascii="Times New Roman" w:hAnsi="Times New Roman"/>
          <w:sz w:val="22"/>
          <w:szCs w:val="22"/>
        </w:rPr>
      </w:pPr>
      <w:r w:rsidRPr="00544E6E">
        <w:rPr>
          <w:rFonts w:ascii="Times New Roman" w:hAnsi="Times New Roman"/>
          <w:sz w:val="22"/>
          <w:szCs w:val="22"/>
        </w:rPr>
        <w:t>1-inch margins on all four sides</w:t>
      </w:r>
    </w:p>
    <w:p w:rsidR="00607857" w:rsidRPr="00544E6E" w:rsidRDefault="00607857" w:rsidP="00607857">
      <w:pPr>
        <w:numPr>
          <w:ilvl w:val="0"/>
          <w:numId w:val="18"/>
        </w:numPr>
        <w:rPr>
          <w:rFonts w:ascii="Times New Roman" w:hAnsi="Times New Roman"/>
          <w:sz w:val="22"/>
          <w:szCs w:val="22"/>
        </w:rPr>
      </w:pPr>
      <w:r w:rsidRPr="00544E6E">
        <w:rPr>
          <w:rFonts w:ascii="Times New Roman" w:hAnsi="Times New Roman"/>
          <w:sz w:val="22"/>
          <w:szCs w:val="22"/>
        </w:rPr>
        <w:t xml:space="preserve">Title is centered and not printed in bold </w:t>
      </w:r>
    </w:p>
    <w:p w:rsidR="00607857" w:rsidRPr="00544E6E" w:rsidRDefault="00607857" w:rsidP="00607857">
      <w:pPr>
        <w:numPr>
          <w:ilvl w:val="0"/>
          <w:numId w:val="18"/>
        </w:numPr>
        <w:rPr>
          <w:rFonts w:ascii="Times New Roman" w:hAnsi="Times New Roman"/>
          <w:sz w:val="22"/>
          <w:szCs w:val="22"/>
        </w:rPr>
      </w:pPr>
      <w:r w:rsidRPr="00544E6E">
        <w:rPr>
          <w:rFonts w:ascii="Times New Roman" w:hAnsi="Times New Roman"/>
          <w:sz w:val="22"/>
          <w:szCs w:val="22"/>
        </w:rPr>
        <w:t>Stapled in upper-left corner and thoroughly proofread for spelling and grammatical errors</w:t>
      </w:r>
    </w:p>
    <w:p w:rsidR="00607857" w:rsidRPr="00544E6E" w:rsidRDefault="00607857" w:rsidP="00607857">
      <w:pPr>
        <w:numPr>
          <w:ilvl w:val="0"/>
          <w:numId w:val="18"/>
        </w:numPr>
        <w:rPr>
          <w:rFonts w:ascii="Times New Roman" w:hAnsi="Times New Roman"/>
          <w:sz w:val="22"/>
          <w:szCs w:val="22"/>
        </w:rPr>
      </w:pPr>
      <w:r w:rsidRPr="00544E6E">
        <w:rPr>
          <w:rFonts w:ascii="Times New Roman" w:hAnsi="Times New Roman"/>
          <w:sz w:val="22"/>
          <w:szCs w:val="22"/>
        </w:rPr>
        <w:t>Last name and page number in upper-right heading of each page, including the first page</w:t>
      </w:r>
    </w:p>
    <w:p w:rsidR="00607857" w:rsidRPr="00544E6E" w:rsidRDefault="00607857" w:rsidP="00607857">
      <w:pPr>
        <w:numPr>
          <w:ilvl w:val="0"/>
          <w:numId w:val="18"/>
        </w:numPr>
        <w:rPr>
          <w:rFonts w:ascii="Times New Roman" w:hAnsi="Times New Roman"/>
          <w:sz w:val="22"/>
          <w:szCs w:val="22"/>
        </w:rPr>
      </w:pPr>
      <w:r w:rsidRPr="00544E6E">
        <w:rPr>
          <w:rFonts w:ascii="Times New Roman" w:hAnsi="Times New Roman"/>
          <w:sz w:val="22"/>
          <w:szCs w:val="22"/>
        </w:rPr>
        <w:t xml:space="preserve">Double-spaced identifying information in upper-left corner of first page. </w:t>
      </w:r>
    </w:p>
    <w:p w:rsidR="00607857" w:rsidRPr="00544E6E" w:rsidRDefault="00607857" w:rsidP="00607857">
      <w:pPr>
        <w:rPr>
          <w:rFonts w:ascii="Times New Roman" w:hAnsi="Times New Roman"/>
          <w:sz w:val="22"/>
          <w:szCs w:val="22"/>
        </w:rPr>
      </w:pPr>
    </w:p>
    <w:p w:rsidR="00607857" w:rsidRPr="00544E6E" w:rsidRDefault="00607857" w:rsidP="00607857">
      <w:pPr>
        <w:rPr>
          <w:rFonts w:ascii="Times New Roman" w:hAnsi="Times New Roman"/>
          <w:sz w:val="22"/>
          <w:szCs w:val="22"/>
        </w:rPr>
      </w:pPr>
      <w:r w:rsidRPr="00544E6E">
        <w:rPr>
          <w:rFonts w:ascii="Times New Roman" w:hAnsi="Times New Roman"/>
          <w:sz w:val="22"/>
          <w:szCs w:val="22"/>
        </w:rPr>
        <w:t>*Please note that work not adhering to these guidelines will be returned unread and ungraded.</w:t>
      </w:r>
    </w:p>
    <w:p w:rsidR="00607857" w:rsidRPr="00544E6E" w:rsidRDefault="00607857" w:rsidP="00607857">
      <w:pPr>
        <w:rPr>
          <w:rFonts w:ascii="Times New Roman" w:hAnsi="Times New Roman"/>
          <w:sz w:val="22"/>
          <w:szCs w:val="22"/>
        </w:rPr>
      </w:pPr>
    </w:p>
    <w:p w:rsidR="00607857" w:rsidRPr="00544E6E" w:rsidRDefault="00607857" w:rsidP="00607857">
      <w:pPr>
        <w:rPr>
          <w:rFonts w:ascii="Times New Roman" w:hAnsi="Times New Roman"/>
          <w:sz w:val="22"/>
          <w:szCs w:val="22"/>
        </w:rPr>
      </w:pPr>
    </w:p>
    <w:p w:rsidR="00607857" w:rsidRPr="00544E6E" w:rsidRDefault="00607857" w:rsidP="00607857">
      <w:pPr>
        <w:rPr>
          <w:rFonts w:ascii="Times New Roman" w:hAnsi="Times New Roman"/>
          <w:color w:val="000000"/>
          <w:sz w:val="22"/>
          <w:szCs w:val="22"/>
        </w:rPr>
      </w:pPr>
    </w:p>
    <w:p w:rsidR="00607857" w:rsidRPr="00544E6E" w:rsidRDefault="00607857" w:rsidP="00607857">
      <w:pPr>
        <w:pStyle w:val="BodyText"/>
        <w:numPr>
          <w:ilvl w:val="1"/>
          <w:numId w:val="16"/>
        </w:numPr>
        <w:rPr>
          <w:rFonts w:ascii="Times New Roman" w:hAnsi="Times New Roman"/>
          <w:i w:val="0"/>
          <w:iCs w:val="0"/>
          <w:u w:val="single"/>
        </w:rPr>
      </w:pPr>
      <w:r w:rsidRPr="00544E6E">
        <w:rPr>
          <w:rFonts w:ascii="Times New Roman" w:hAnsi="Times New Roman"/>
          <w:i w:val="0"/>
          <w:iCs w:val="0"/>
        </w:rPr>
        <w:t xml:space="preserve"> </w:t>
      </w:r>
      <w:r w:rsidRPr="00544E6E">
        <w:rPr>
          <w:rFonts w:ascii="Times New Roman" w:hAnsi="Times New Roman"/>
          <w:i w:val="0"/>
          <w:iCs w:val="0"/>
          <w:u w:val="single"/>
        </w:rPr>
        <w:t>Protection of Copyright</w:t>
      </w:r>
    </w:p>
    <w:p w:rsidR="00607857" w:rsidRPr="00544E6E" w:rsidRDefault="00607857" w:rsidP="00607857">
      <w:pPr>
        <w:jc w:val="lowKashida"/>
        <w:rPr>
          <w:rFonts w:ascii="Times New Roman" w:hAnsi="Times New Roman"/>
          <w:sz w:val="22"/>
          <w:szCs w:val="22"/>
        </w:rPr>
      </w:pPr>
    </w:p>
    <w:p w:rsidR="00607857" w:rsidRPr="00544E6E" w:rsidRDefault="00607857" w:rsidP="00607857">
      <w:pPr>
        <w:jc w:val="lowKashida"/>
        <w:rPr>
          <w:rFonts w:ascii="Times New Roman" w:hAnsi="Times New Roman"/>
          <w:sz w:val="22"/>
          <w:szCs w:val="22"/>
        </w:rPr>
      </w:pPr>
      <w:r w:rsidRPr="00544E6E">
        <w:rPr>
          <w:rFonts w:ascii="Times New Roman" w:hAnsi="Times New Roman"/>
          <w:sz w:val="22"/>
          <w:szCs w:val="22"/>
        </w:rP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(www.cla.co.uk).</w:t>
      </w:r>
    </w:p>
    <w:p w:rsidR="00607857" w:rsidRPr="00544E6E" w:rsidRDefault="00607857" w:rsidP="00607857">
      <w:pPr>
        <w:jc w:val="lowKashida"/>
        <w:rPr>
          <w:rFonts w:ascii="Times New Roman" w:hAnsi="Times New Roman"/>
          <w:color w:val="000000"/>
          <w:sz w:val="22"/>
          <w:szCs w:val="22"/>
        </w:rPr>
      </w:pPr>
    </w:p>
    <w:p w:rsidR="00607857" w:rsidRPr="00544E6E" w:rsidRDefault="00607857" w:rsidP="00607857">
      <w:pPr>
        <w:jc w:val="lowKashida"/>
        <w:rPr>
          <w:rFonts w:ascii="Times New Roman" w:hAnsi="Times New Roman"/>
          <w:color w:val="000000"/>
          <w:sz w:val="22"/>
          <w:szCs w:val="22"/>
        </w:rPr>
      </w:pPr>
      <w:r w:rsidRPr="00544E6E">
        <w:rPr>
          <w:rFonts w:ascii="Times New Roman" w:hAnsi="Times New Roman"/>
          <w:color w:val="000000"/>
          <w:sz w:val="22"/>
          <w:szCs w:val="22"/>
        </w:rPr>
        <w:t>Any cheating or plagiarism will result in disciplinary action to be determined by the instructor based on the severity and nature of the offense.</w:t>
      </w:r>
    </w:p>
    <w:p w:rsidR="00607857" w:rsidRPr="00544E6E" w:rsidRDefault="00607857" w:rsidP="00607857">
      <w:pPr>
        <w:ind w:firstLine="360"/>
        <w:jc w:val="lowKashida"/>
        <w:rPr>
          <w:rFonts w:ascii="Times New Roman" w:hAnsi="Times New Roman"/>
          <w:sz w:val="22"/>
          <w:szCs w:val="22"/>
        </w:rPr>
      </w:pPr>
    </w:p>
    <w:p w:rsidR="00607857" w:rsidRPr="00544E6E" w:rsidRDefault="00607857" w:rsidP="00607857">
      <w:pPr>
        <w:pStyle w:val="BodyText"/>
        <w:numPr>
          <w:ilvl w:val="1"/>
          <w:numId w:val="16"/>
        </w:numPr>
        <w:rPr>
          <w:rFonts w:ascii="Times New Roman" w:hAnsi="Times New Roman"/>
          <w:i w:val="0"/>
          <w:iCs w:val="0"/>
          <w:u w:val="single"/>
          <w:rtl/>
        </w:rPr>
      </w:pPr>
      <w:r w:rsidRPr="00544E6E">
        <w:rPr>
          <w:rFonts w:ascii="Times New Roman" w:hAnsi="Times New Roman"/>
          <w:i w:val="0"/>
          <w:iCs w:val="0"/>
          <w:u w:val="single"/>
        </w:rPr>
        <w:t>Plagiarism</w:t>
      </w:r>
    </w:p>
    <w:p w:rsidR="00607857" w:rsidRPr="00544E6E" w:rsidRDefault="00607857" w:rsidP="00607857">
      <w:pPr>
        <w:jc w:val="lowKashida"/>
        <w:rPr>
          <w:rFonts w:ascii="Times New Roman" w:hAnsi="Times New Roman"/>
          <w:sz w:val="22"/>
          <w:szCs w:val="22"/>
        </w:rPr>
      </w:pPr>
      <w:r w:rsidRPr="00544E6E">
        <w:rPr>
          <w:rFonts w:ascii="Times New Roman" w:hAnsi="Times New Roman"/>
          <w:sz w:val="22"/>
          <w:szCs w:val="22"/>
        </w:rPr>
        <w:t xml:space="preserve">Plagiarism is a serious academic offense that is illegal and unethical and will result in your failing the course. “Plagiarism” means stealing words and/or ideas and passing them off as your own. </w:t>
      </w:r>
      <w:r w:rsidRPr="00544E6E">
        <w:rPr>
          <w:rFonts w:ascii="Times New Roman" w:hAnsi="Times New Roman"/>
          <w:sz w:val="22"/>
          <w:szCs w:val="22"/>
        </w:rPr>
        <w:lastRenderedPageBreak/>
        <w:t xml:space="preserve">This includes ideas you read (in books, journals, on the internet…), but also getting someone to write your essays for you or to substantially edit them. </w:t>
      </w:r>
    </w:p>
    <w:p w:rsidR="00607857" w:rsidRPr="00544E6E" w:rsidRDefault="00607857" w:rsidP="00607857">
      <w:pPr>
        <w:pStyle w:val="BodyText"/>
        <w:jc w:val="center"/>
        <w:rPr>
          <w:rFonts w:ascii="Times New Roman" w:hAnsi="Times New Roman"/>
          <w:i w:val="0"/>
          <w:iCs w:val="0"/>
          <w:sz w:val="32"/>
          <w:szCs w:val="32"/>
          <w:u w:val="single"/>
        </w:rPr>
      </w:pPr>
    </w:p>
    <w:p w:rsidR="00D40988" w:rsidRPr="00544E6E" w:rsidRDefault="00D40988" w:rsidP="00D40988">
      <w:pPr>
        <w:pStyle w:val="BodyText"/>
        <w:jc w:val="center"/>
        <w:rPr>
          <w:rFonts w:ascii="Times New Roman" w:hAnsi="Times New Roman"/>
          <w:i w:val="0"/>
          <w:iCs w:val="0"/>
          <w:sz w:val="32"/>
          <w:szCs w:val="32"/>
          <w:u w:val="single"/>
        </w:rPr>
      </w:pPr>
    </w:p>
    <w:p w:rsidR="00D40988" w:rsidRPr="00544E6E" w:rsidRDefault="00D40988" w:rsidP="00D40988">
      <w:pPr>
        <w:pStyle w:val="BodyText"/>
        <w:jc w:val="center"/>
        <w:rPr>
          <w:rFonts w:ascii="Times New Roman" w:hAnsi="Times New Roman"/>
          <w:i w:val="0"/>
          <w:iCs w:val="0"/>
          <w:sz w:val="32"/>
          <w:szCs w:val="32"/>
          <w:u w:val="single"/>
        </w:rPr>
      </w:pPr>
    </w:p>
    <w:p w:rsidR="00D40988" w:rsidRPr="00544E6E" w:rsidRDefault="00D40988" w:rsidP="00D40988">
      <w:pPr>
        <w:pStyle w:val="BodyText"/>
        <w:jc w:val="center"/>
        <w:rPr>
          <w:rFonts w:ascii="Times New Roman" w:hAnsi="Times New Roman"/>
          <w:i w:val="0"/>
          <w:iCs w:val="0"/>
          <w:sz w:val="32"/>
          <w:szCs w:val="32"/>
          <w:u w:val="single"/>
        </w:rPr>
      </w:pPr>
    </w:p>
    <w:p w:rsidR="00D40988" w:rsidRPr="00544E6E" w:rsidRDefault="00D40988" w:rsidP="00D40988">
      <w:pPr>
        <w:pStyle w:val="BodyText"/>
        <w:jc w:val="center"/>
        <w:rPr>
          <w:rFonts w:ascii="Times New Roman" w:hAnsi="Times New Roman"/>
          <w:i w:val="0"/>
          <w:iCs w:val="0"/>
          <w:sz w:val="32"/>
          <w:szCs w:val="32"/>
          <w:u w:val="single"/>
        </w:rPr>
      </w:pPr>
    </w:p>
    <w:p w:rsidR="00D40988" w:rsidRPr="00544E6E" w:rsidRDefault="00D40988" w:rsidP="00D40988">
      <w:pPr>
        <w:pStyle w:val="BodyText"/>
        <w:jc w:val="center"/>
        <w:rPr>
          <w:rFonts w:ascii="Times New Roman" w:hAnsi="Times New Roman"/>
          <w:i w:val="0"/>
          <w:iCs w:val="0"/>
          <w:sz w:val="32"/>
          <w:szCs w:val="32"/>
          <w:u w:val="single"/>
        </w:rPr>
      </w:pPr>
      <w:r w:rsidRPr="00544E6E">
        <w:rPr>
          <w:rFonts w:ascii="Times New Roman" w:hAnsi="Times New Roman"/>
          <w:i w:val="0"/>
          <w:iCs w:val="0"/>
          <w:sz w:val="32"/>
          <w:szCs w:val="32"/>
          <w:u w:val="single"/>
        </w:rPr>
        <w:t>Course Outline</w:t>
      </w:r>
    </w:p>
    <w:p w:rsidR="00D40988" w:rsidRPr="00544E6E" w:rsidRDefault="00D40988" w:rsidP="00D40988">
      <w:pPr>
        <w:pStyle w:val="BodyText"/>
        <w:rPr>
          <w:rFonts w:ascii="Times New Roman" w:hAnsi="Times New Roman"/>
          <w:i w:val="0"/>
          <w:iCs w:val="0"/>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08"/>
        <w:gridCol w:w="2160"/>
        <w:gridCol w:w="4788"/>
      </w:tblGrid>
      <w:tr w:rsidR="00D40988" w:rsidRPr="00544E6E" w:rsidTr="00D40988">
        <w:tblPrEx>
          <w:tblCellMar>
            <w:top w:w="0" w:type="dxa"/>
            <w:bottom w:w="0" w:type="dxa"/>
          </w:tblCellMar>
        </w:tblPrEx>
        <w:trPr>
          <w:trHeight w:val="386"/>
        </w:trPr>
        <w:tc>
          <w:tcPr>
            <w:tcW w:w="1908" w:type="dxa"/>
            <w:shd w:val="clear" w:color="auto" w:fill="C0C0C0"/>
            <w:vAlign w:val="center"/>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Week</w:t>
            </w:r>
          </w:p>
        </w:tc>
        <w:tc>
          <w:tcPr>
            <w:tcW w:w="2160" w:type="dxa"/>
            <w:shd w:val="clear" w:color="auto" w:fill="C0C0C0"/>
            <w:vAlign w:val="center"/>
          </w:tcPr>
          <w:p w:rsidR="00D40988" w:rsidRPr="00544E6E" w:rsidRDefault="00D40988" w:rsidP="00D40988">
            <w:pPr>
              <w:pStyle w:val="BodyText"/>
              <w:jc w:val="center"/>
              <w:rPr>
                <w:rFonts w:ascii="Times New Roman" w:hAnsi="Times New Roman"/>
                <w:i w:val="0"/>
                <w:iCs w:val="0"/>
              </w:rPr>
            </w:pPr>
            <w:r w:rsidRPr="00544E6E">
              <w:rPr>
                <w:rFonts w:ascii="Times New Roman" w:hAnsi="Times New Roman"/>
                <w:i w:val="0"/>
                <w:iCs w:val="0"/>
              </w:rPr>
              <w:t>Material to be covered</w:t>
            </w:r>
          </w:p>
        </w:tc>
        <w:tc>
          <w:tcPr>
            <w:tcW w:w="4788" w:type="dxa"/>
            <w:shd w:val="clear" w:color="auto" w:fill="C0C0C0"/>
            <w:vAlign w:val="center"/>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Homework/Reports and their due dates</w:t>
            </w: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(1) </w:t>
            </w:r>
          </w:p>
        </w:tc>
        <w:tc>
          <w:tcPr>
            <w:tcW w:w="2160" w:type="dxa"/>
          </w:tcPr>
          <w:p w:rsidR="00D40988" w:rsidRPr="00544E6E"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Introduction</w:t>
            </w:r>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(2) </w:t>
            </w:r>
          </w:p>
        </w:tc>
        <w:tc>
          <w:tcPr>
            <w:tcW w:w="2160" w:type="dxa"/>
          </w:tcPr>
          <w:p w:rsidR="00D40988" w:rsidRPr="00544E6E"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Poetry</w:t>
            </w:r>
            <w:r w:rsidR="0029037C">
              <w:rPr>
                <w:rFonts w:ascii="Times New Roman" w:hAnsi="Times New Roman"/>
                <w:b w:val="0"/>
                <w:bCs w:val="0"/>
                <w:i w:val="0"/>
                <w:iCs w:val="0"/>
              </w:rPr>
              <w:t xml:space="preserve">: "The </w:t>
            </w:r>
            <w:r w:rsidR="0030096E">
              <w:rPr>
                <w:rFonts w:ascii="Times New Roman" w:hAnsi="Times New Roman"/>
                <w:b w:val="0"/>
                <w:bCs w:val="0"/>
                <w:i w:val="0"/>
                <w:iCs w:val="0"/>
              </w:rPr>
              <w:t xml:space="preserve">Eagle, </w:t>
            </w:r>
            <w:r w:rsidR="0030096E" w:rsidRPr="0030096E">
              <w:rPr>
                <w:rFonts w:ascii="Times New Roman" w:hAnsi="Times New Roman"/>
                <w:b w:val="0"/>
                <w:bCs w:val="0"/>
                <w:i w:val="0"/>
                <w:iCs w:val="0"/>
              </w:rPr>
              <w:t>“Hawk Roosting</w:t>
            </w:r>
            <w:r w:rsidR="0030096E">
              <w:rPr>
                <w:rFonts w:ascii="Times New Roman" w:hAnsi="Times New Roman"/>
                <w:b w:val="0"/>
                <w:bCs w:val="0"/>
                <w:i w:val="0"/>
                <w:iCs w:val="0"/>
              </w:rPr>
              <w:t>,</w:t>
            </w:r>
            <w:r w:rsidR="0030096E" w:rsidRPr="0030096E">
              <w:rPr>
                <w:rFonts w:ascii="Times New Roman" w:hAnsi="Times New Roman"/>
                <w:b w:val="0"/>
                <w:bCs w:val="0"/>
                <w:i w:val="0"/>
                <w:iCs w:val="0"/>
              </w:rPr>
              <w:t>"</w:t>
            </w:r>
            <w:r w:rsidR="0030096E">
              <w:t xml:space="preserve"> </w:t>
            </w:r>
            <w:r w:rsidR="0030096E" w:rsidRPr="0030096E">
              <w:rPr>
                <w:rFonts w:ascii="Times New Roman" w:hAnsi="Times New Roman"/>
                <w:b w:val="0"/>
                <w:bCs w:val="0"/>
                <w:i w:val="0"/>
                <w:iCs w:val="0"/>
              </w:rPr>
              <w:t>"The Road Not Taken"</w:t>
            </w:r>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(3) </w:t>
            </w:r>
          </w:p>
        </w:tc>
        <w:tc>
          <w:tcPr>
            <w:tcW w:w="2160" w:type="dxa"/>
          </w:tcPr>
          <w:p w:rsidR="00D40988" w:rsidRPr="00544E6E" w:rsidRDefault="00D40988" w:rsidP="0030096E">
            <w:pPr>
              <w:pStyle w:val="BodyText"/>
              <w:rPr>
                <w:rFonts w:ascii="Times New Roman" w:hAnsi="Times New Roman"/>
                <w:b w:val="0"/>
                <w:bCs w:val="0"/>
                <w:i w:val="0"/>
                <w:iCs w:val="0"/>
              </w:rPr>
            </w:pPr>
            <w:r w:rsidRPr="00544E6E">
              <w:rPr>
                <w:rFonts w:ascii="Times New Roman" w:hAnsi="Times New Roman"/>
                <w:b w:val="0"/>
                <w:bCs w:val="0"/>
                <w:i w:val="0"/>
                <w:iCs w:val="0"/>
              </w:rPr>
              <w:t>Poetry</w:t>
            </w:r>
            <w:r w:rsidR="0029037C">
              <w:rPr>
                <w:rFonts w:ascii="Times New Roman" w:hAnsi="Times New Roman"/>
                <w:b w:val="0"/>
                <w:bCs w:val="0"/>
                <w:i w:val="0"/>
                <w:iCs w:val="0"/>
              </w:rPr>
              <w:t xml:space="preserve">: </w:t>
            </w:r>
            <w:r w:rsidR="0030096E">
              <w:rPr>
                <w:rFonts w:ascii="Times New Roman" w:hAnsi="Times New Roman"/>
                <w:b w:val="0"/>
                <w:bCs w:val="0"/>
                <w:i w:val="0"/>
                <w:iCs w:val="0"/>
              </w:rPr>
              <w:t>“</w:t>
            </w:r>
            <w:r w:rsidR="0030096E" w:rsidRPr="0030096E">
              <w:rPr>
                <w:rFonts w:ascii="Times New Roman" w:hAnsi="Times New Roman"/>
                <w:b w:val="0"/>
                <w:bCs w:val="0"/>
                <w:i w:val="0"/>
                <w:iCs w:val="0"/>
              </w:rPr>
              <w:t>If</w:t>
            </w:r>
            <w:r w:rsidR="0030096E">
              <w:rPr>
                <w:rFonts w:ascii="Times New Roman" w:hAnsi="Times New Roman"/>
                <w:b w:val="0"/>
                <w:bCs w:val="0"/>
                <w:i w:val="0"/>
                <w:iCs w:val="0"/>
              </w:rPr>
              <w:t>,” “J. Alfred Prufrock,,”</w:t>
            </w:r>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(4) </w:t>
            </w:r>
          </w:p>
        </w:tc>
        <w:tc>
          <w:tcPr>
            <w:tcW w:w="2160" w:type="dxa"/>
          </w:tcPr>
          <w:p w:rsidR="00D40988" w:rsidRPr="00544E6E" w:rsidRDefault="00D40988" w:rsidP="0030096E">
            <w:pPr>
              <w:pStyle w:val="BodyText"/>
              <w:rPr>
                <w:rFonts w:ascii="Times New Roman" w:hAnsi="Times New Roman"/>
                <w:b w:val="0"/>
                <w:bCs w:val="0"/>
                <w:i w:val="0"/>
                <w:iCs w:val="0"/>
              </w:rPr>
            </w:pPr>
            <w:r w:rsidRPr="00544E6E">
              <w:rPr>
                <w:rFonts w:ascii="Times New Roman" w:hAnsi="Times New Roman"/>
                <w:b w:val="0"/>
                <w:bCs w:val="0"/>
                <w:i w:val="0"/>
                <w:iCs w:val="0"/>
              </w:rPr>
              <w:t>Poetry</w:t>
            </w:r>
            <w:r w:rsidR="0029037C">
              <w:rPr>
                <w:rFonts w:ascii="Times New Roman" w:hAnsi="Times New Roman"/>
                <w:b w:val="0"/>
                <w:bCs w:val="0"/>
                <w:i w:val="0"/>
                <w:iCs w:val="0"/>
              </w:rPr>
              <w:t xml:space="preserve">: </w:t>
            </w:r>
            <w:r w:rsidR="0030096E">
              <w:rPr>
                <w:rFonts w:ascii="Times New Roman" w:hAnsi="Times New Roman"/>
                <w:b w:val="0"/>
                <w:bCs w:val="0"/>
                <w:i w:val="0"/>
                <w:iCs w:val="0"/>
              </w:rPr>
              <w:t>“The Wall”</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(5)</w:t>
            </w:r>
          </w:p>
        </w:tc>
        <w:tc>
          <w:tcPr>
            <w:tcW w:w="2160" w:type="dxa"/>
          </w:tcPr>
          <w:p w:rsidR="00D40988" w:rsidRPr="00544E6E" w:rsidRDefault="00D40988" w:rsidP="0030096E">
            <w:pPr>
              <w:pStyle w:val="BodyText"/>
              <w:rPr>
                <w:rFonts w:ascii="Times New Roman" w:hAnsi="Times New Roman"/>
                <w:b w:val="0"/>
                <w:bCs w:val="0"/>
                <w:i w:val="0"/>
                <w:iCs w:val="0"/>
              </w:rPr>
            </w:pPr>
            <w:r w:rsidRPr="00544E6E">
              <w:rPr>
                <w:rFonts w:ascii="Times New Roman" w:hAnsi="Times New Roman"/>
                <w:b w:val="0"/>
                <w:bCs w:val="0"/>
                <w:i w:val="0"/>
                <w:iCs w:val="0"/>
              </w:rPr>
              <w:t>Poetry</w:t>
            </w:r>
            <w:r w:rsidR="0029037C">
              <w:rPr>
                <w:rFonts w:ascii="Times New Roman" w:hAnsi="Times New Roman"/>
                <w:b w:val="0"/>
                <w:bCs w:val="0"/>
                <w:i w:val="0"/>
                <w:iCs w:val="0"/>
              </w:rPr>
              <w:t xml:space="preserve">: </w:t>
            </w:r>
            <w:r w:rsidR="0030096E">
              <w:rPr>
                <w:rFonts w:ascii="Times New Roman" w:hAnsi="Times New Roman"/>
                <w:b w:val="0"/>
                <w:bCs w:val="0"/>
                <w:i w:val="0"/>
                <w:iCs w:val="0"/>
              </w:rPr>
              <w:t>“Birches”</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8856" w:type="dxa"/>
            <w:gridSpan w:val="3"/>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                                   1</w:t>
            </w:r>
            <w:r w:rsidRPr="00544E6E">
              <w:rPr>
                <w:rFonts w:ascii="Times New Roman" w:hAnsi="Times New Roman"/>
                <w:i w:val="0"/>
                <w:iCs w:val="0"/>
                <w:vertAlign w:val="superscript"/>
              </w:rPr>
              <w:t xml:space="preserve">ST </w:t>
            </w:r>
            <w:r w:rsidRPr="00544E6E">
              <w:rPr>
                <w:rFonts w:ascii="Times New Roman" w:hAnsi="Times New Roman"/>
                <w:i w:val="0"/>
                <w:iCs w:val="0"/>
              </w:rPr>
              <w:t>EXAMINATION</w:t>
            </w: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(6) </w:t>
            </w:r>
          </w:p>
        </w:tc>
        <w:tc>
          <w:tcPr>
            <w:tcW w:w="2160" w:type="dxa"/>
          </w:tcPr>
          <w:p w:rsidR="00D40988" w:rsidRPr="00544E6E"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Fiction</w:t>
            </w:r>
            <w:r w:rsidR="0029037C">
              <w:rPr>
                <w:rFonts w:ascii="Times New Roman" w:hAnsi="Times New Roman"/>
                <w:b w:val="0"/>
                <w:bCs w:val="0"/>
                <w:i w:val="0"/>
                <w:iCs w:val="0"/>
              </w:rPr>
              <w:t xml:space="preserve">: Selection from Defoe's </w:t>
            </w:r>
            <w:r w:rsidR="0029037C" w:rsidRPr="0029037C">
              <w:rPr>
                <w:rFonts w:ascii="Times New Roman" w:hAnsi="Times New Roman"/>
                <w:b w:val="0"/>
                <w:bCs w:val="0"/>
              </w:rPr>
              <w:t>Robinson Crusoe</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(7) </w:t>
            </w:r>
          </w:p>
        </w:tc>
        <w:tc>
          <w:tcPr>
            <w:tcW w:w="2160" w:type="dxa"/>
          </w:tcPr>
          <w:p w:rsidR="00D40988" w:rsidRPr="0029037C"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Fiction</w:t>
            </w:r>
            <w:r w:rsidR="0029037C">
              <w:rPr>
                <w:rFonts w:ascii="Times New Roman" w:hAnsi="Times New Roman"/>
                <w:b w:val="0"/>
                <w:bCs w:val="0"/>
                <w:i w:val="0"/>
                <w:iCs w:val="0"/>
              </w:rPr>
              <w:t>: Selection from Brontë</w:t>
            </w:r>
            <w:r w:rsidR="00B23D29">
              <w:rPr>
                <w:rFonts w:ascii="Times New Roman" w:hAnsi="Times New Roman"/>
                <w:b w:val="0"/>
                <w:bCs w:val="0"/>
                <w:i w:val="0"/>
                <w:iCs w:val="0"/>
              </w:rPr>
              <w:t>'s</w:t>
            </w:r>
            <w:r w:rsidR="0029037C">
              <w:rPr>
                <w:rFonts w:ascii="Times New Roman" w:hAnsi="Times New Roman"/>
                <w:b w:val="0"/>
                <w:bCs w:val="0"/>
                <w:i w:val="0"/>
                <w:iCs w:val="0"/>
              </w:rPr>
              <w:t xml:space="preserve"> </w:t>
            </w:r>
            <w:smartTag w:uri="urn:schemas-microsoft-com:office:smarttags" w:element="place">
              <w:smartTag w:uri="urn:schemas-microsoft-com:office:smarttags" w:element="PlaceName">
                <w:r w:rsidR="0029037C" w:rsidRPr="0029037C">
                  <w:rPr>
                    <w:rFonts w:ascii="Times New Roman" w:hAnsi="Times New Roman"/>
                    <w:b w:val="0"/>
                    <w:bCs w:val="0"/>
                  </w:rPr>
                  <w:t>Wuthering</w:t>
                </w:r>
              </w:smartTag>
              <w:r w:rsidR="0029037C" w:rsidRPr="0029037C">
                <w:rPr>
                  <w:rFonts w:ascii="Times New Roman" w:hAnsi="Times New Roman"/>
                  <w:b w:val="0"/>
                  <w:bCs w:val="0"/>
                </w:rPr>
                <w:t xml:space="preserve"> </w:t>
              </w:r>
              <w:smartTag w:uri="urn:schemas-microsoft-com:office:smarttags" w:element="PlaceType">
                <w:r w:rsidR="0029037C" w:rsidRPr="0029037C">
                  <w:rPr>
                    <w:rFonts w:ascii="Times New Roman" w:hAnsi="Times New Roman"/>
                    <w:b w:val="0"/>
                    <w:bCs w:val="0"/>
                  </w:rPr>
                  <w:t>Heights</w:t>
                </w:r>
              </w:smartTag>
            </w:smartTag>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rPr>
          <w:trHeight w:val="315"/>
        </w:trPr>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(8)</w:t>
            </w:r>
          </w:p>
        </w:tc>
        <w:tc>
          <w:tcPr>
            <w:tcW w:w="2160" w:type="dxa"/>
          </w:tcPr>
          <w:p w:rsidR="00D40988" w:rsidRPr="0029037C"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Fiction</w:t>
            </w:r>
            <w:r w:rsidR="0029037C">
              <w:rPr>
                <w:rFonts w:ascii="Times New Roman" w:hAnsi="Times New Roman"/>
                <w:b w:val="0"/>
                <w:bCs w:val="0"/>
              </w:rPr>
              <w:t xml:space="preserve">: </w:t>
            </w:r>
            <w:r w:rsidR="0029037C">
              <w:rPr>
                <w:rFonts w:ascii="Times New Roman" w:hAnsi="Times New Roman"/>
                <w:b w:val="0"/>
                <w:bCs w:val="0"/>
                <w:i w:val="0"/>
                <w:iCs w:val="0"/>
              </w:rPr>
              <w:t xml:space="preserve">Selection from Twain's </w:t>
            </w:r>
            <w:r w:rsidR="0029037C" w:rsidRPr="0029037C">
              <w:rPr>
                <w:rFonts w:ascii="Times New Roman" w:hAnsi="Times New Roman"/>
                <w:b w:val="0"/>
                <w:bCs w:val="0"/>
              </w:rPr>
              <w:t>The Adventures of Tom Sawyer</w:t>
            </w:r>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(9) </w:t>
            </w:r>
          </w:p>
        </w:tc>
        <w:tc>
          <w:tcPr>
            <w:tcW w:w="2160" w:type="dxa"/>
          </w:tcPr>
          <w:p w:rsidR="00D40988" w:rsidRPr="0029037C" w:rsidRDefault="00795FFD" w:rsidP="00D40988">
            <w:pPr>
              <w:pStyle w:val="BodyText"/>
              <w:rPr>
                <w:rFonts w:ascii="Times New Roman" w:hAnsi="Times New Roman"/>
                <w:b w:val="0"/>
                <w:bCs w:val="0"/>
                <w:i w:val="0"/>
                <w:iCs w:val="0"/>
              </w:rPr>
            </w:pPr>
            <w:r>
              <w:rPr>
                <w:rFonts w:ascii="Times New Roman" w:hAnsi="Times New Roman"/>
                <w:b w:val="0"/>
                <w:bCs w:val="0"/>
                <w:i w:val="0"/>
                <w:iCs w:val="0"/>
              </w:rPr>
              <w:t xml:space="preserve">Non-Fiction: Selection from Said's </w:t>
            </w:r>
            <w:r w:rsidRPr="0029037C">
              <w:rPr>
                <w:rFonts w:ascii="Times New Roman" w:hAnsi="Times New Roman"/>
                <w:b w:val="0"/>
                <w:bCs w:val="0"/>
              </w:rPr>
              <w:t>Out of Place</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(10) </w:t>
            </w:r>
          </w:p>
        </w:tc>
        <w:tc>
          <w:tcPr>
            <w:tcW w:w="2160" w:type="dxa"/>
          </w:tcPr>
          <w:p w:rsidR="00D40988" w:rsidRPr="00795FFD" w:rsidRDefault="00795FFD" w:rsidP="00D40988">
            <w:pPr>
              <w:pStyle w:val="BodyText"/>
              <w:rPr>
                <w:rFonts w:ascii="Times New Roman" w:hAnsi="Times New Roman"/>
                <w:b w:val="0"/>
                <w:bCs w:val="0"/>
                <w:i w:val="0"/>
                <w:iCs w:val="0"/>
              </w:rPr>
            </w:pPr>
            <w:r>
              <w:rPr>
                <w:rFonts w:ascii="Times New Roman" w:hAnsi="Times New Roman"/>
                <w:b w:val="0"/>
                <w:bCs w:val="0"/>
                <w:i w:val="0"/>
                <w:iCs w:val="0"/>
              </w:rPr>
              <w:t>Short Story: Maugham's "The Luncheon"</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8856" w:type="dxa"/>
            <w:gridSpan w:val="3"/>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                                   SECOND EXAMINATION</w:t>
            </w: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(11) </w:t>
            </w:r>
          </w:p>
        </w:tc>
        <w:tc>
          <w:tcPr>
            <w:tcW w:w="2160" w:type="dxa"/>
          </w:tcPr>
          <w:p w:rsidR="00D40988" w:rsidRPr="00544E6E" w:rsidRDefault="00795FFD" w:rsidP="0029037C">
            <w:pPr>
              <w:pStyle w:val="BodyText"/>
              <w:rPr>
                <w:rFonts w:ascii="Times New Roman" w:hAnsi="Times New Roman"/>
                <w:b w:val="0"/>
                <w:bCs w:val="0"/>
                <w:i w:val="0"/>
                <w:iCs w:val="0"/>
              </w:rPr>
            </w:pPr>
            <w:r>
              <w:rPr>
                <w:rFonts w:ascii="Times New Roman" w:hAnsi="Times New Roman"/>
                <w:b w:val="0"/>
                <w:bCs w:val="0"/>
                <w:i w:val="0"/>
                <w:iCs w:val="0"/>
              </w:rPr>
              <w:t>"The Luncheon"</w:t>
            </w:r>
          </w:p>
        </w:tc>
        <w:tc>
          <w:tcPr>
            <w:tcW w:w="4788" w:type="dxa"/>
          </w:tcPr>
          <w:p w:rsidR="00D40988" w:rsidRPr="00544E6E" w:rsidRDefault="00D40988" w:rsidP="00D40988">
            <w:pPr>
              <w:pStyle w:val="BodyText"/>
              <w:jc w:val="lowKashida"/>
              <w:rPr>
                <w:rFonts w:ascii="Times New Roman" w:hAnsi="Times New Roman"/>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(12)  </w:t>
            </w:r>
          </w:p>
        </w:tc>
        <w:tc>
          <w:tcPr>
            <w:tcW w:w="2160" w:type="dxa"/>
          </w:tcPr>
          <w:p w:rsidR="00D40988" w:rsidRPr="00544E6E" w:rsidRDefault="00795FFD" w:rsidP="00D40988">
            <w:pPr>
              <w:pStyle w:val="BodyText"/>
              <w:rPr>
                <w:rFonts w:ascii="Times New Roman" w:hAnsi="Times New Roman"/>
                <w:b w:val="0"/>
                <w:bCs w:val="0"/>
                <w:i w:val="0"/>
                <w:iCs w:val="0"/>
              </w:rPr>
            </w:pPr>
            <w:r>
              <w:rPr>
                <w:rFonts w:ascii="Times New Roman" w:hAnsi="Times New Roman"/>
                <w:b w:val="0"/>
                <w:bCs w:val="0"/>
                <w:i w:val="0"/>
                <w:iCs w:val="0"/>
              </w:rPr>
              <w:t xml:space="preserve">Drama: Fletcher's </w:t>
            </w:r>
            <w:r w:rsidRPr="00795FFD">
              <w:rPr>
                <w:rFonts w:ascii="Times New Roman" w:hAnsi="Times New Roman"/>
                <w:b w:val="0"/>
                <w:bCs w:val="0"/>
              </w:rPr>
              <w:t xml:space="preserve">Sorry, Wrong </w:t>
            </w:r>
            <w:r w:rsidRPr="00795FFD">
              <w:rPr>
                <w:rFonts w:ascii="Times New Roman" w:hAnsi="Times New Roman"/>
                <w:b w:val="0"/>
                <w:bCs w:val="0"/>
              </w:rPr>
              <w:lastRenderedPageBreak/>
              <w:t>Number</w:t>
            </w:r>
          </w:p>
        </w:tc>
        <w:tc>
          <w:tcPr>
            <w:tcW w:w="4788" w:type="dxa"/>
          </w:tcPr>
          <w:p w:rsidR="00D40988" w:rsidRPr="00544E6E" w:rsidRDefault="00D40988" w:rsidP="00D40988">
            <w:pPr>
              <w:pStyle w:val="BodyText"/>
              <w:rPr>
                <w:rFonts w:ascii="Times New Roman" w:hAnsi="Times New Roman"/>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sz w:val="20"/>
                <w:szCs w:val="20"/>
              </w:rPr>
            </w:pPr>
            <w:r w:rsidRPr="00544E6E">
              <w:rPr>
                <w:rFonts w:ascii="Times New Roman" w:hAnsi="Times New Roman"/>
                <w:i w:val="0"/>
                <w:iCs w:val="0"/>
                <w:sz w:val="20"/>
                <w:szCs w:val="20"/>
              </w:rPr>
              <w:lastRenderedPageBreak/>
              <w:t xml:space="preserve">(13) </w:t>
            </w:r>
          </w:p>
        </w:tc>
        <w:tc>
          <w:tcPr>
            <w:tcW w:w="2160" w:type="dxa"/>
          </w:tcPr>
          <w:p w:rsidR="00D40988" w:rsidRPr="00544E6E" w:rsidRDefault="00795FFD" w:rsidP="00D40988">
            <w:pPr>
              <w:pStyle w:val="BodyText"/>
              <w:rPr>
                <w:rFonts w:ascii="Times New Roman" w:hAnsi="Times New Roman"/>
                <w:b w:val="0"/>
                <w:bCs w:val="0"/>
                <w:i w:val="0"/>
                <w:iCs w:val="0"/>
              </w:rPr>
            </w:pPr>
            <w:r>
              <w:rPr>
                <w:rFonts w:ascii="Times New Roman" w:hAnsi="Times New Roman"/>
                <w:b w:val="0"/>
                <w:bCs w:val="0"/>
                <w:i w:val="0"/>
                <w:iCs w:val="0"/>
              </w:rPr>
              <w:t xml:space="preserve">Drama: </w:t>
            </w:r>
            <w:r w:rsidRPr="00795FFD">
              <w:rPr>
                <w:rFonts w:ascii="Times New Roman" w:hAnsi="Times New Roman"/>
                <w:b w:val="0"/>
                <w:bCs w:val="0"/>
              </w:rPr>
              <w:t>Sorry, Wrong Number</w:t>
            </w:r>
          </w:p>
        </w:tc>
        <w:tc>
          <w:tcPr>
            <w:tcW w:w="4788" w:type="dxa"/>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1908" w:type="dxa"/>
          </w:tcPr>
          <w:p w:rsidR="00D40988" w:rsidRPr="00544E6E" w:rsidRDefault="00D40988" w:rsidP="00D40988">
            <w:pPr>
              <w:pStyle w:val="BodyText"/>
              <w:jc w:val="lowKashida"/>
              <w:rPr>
                <w:rFonts w:ascii="Times New Roman" w:hAnsi="Times New Roman"/>
                <w:i w:val="0"/>
                <w:iCs w:val="0"/>
              </w:rPr>
            </w:pPr>
            <w:r w:rsidRPr="00544E6E">
              <w:rPr>
                <w:rFonts w:ascii="Times New Roman" w:hAnsi="Times New Roman"/>
                <w:i w:val="0"/>
                <w:iCs w:val="0"/>
              </w:rPr>
              <w:t xml:space="preserve">(14) </w:t>
            </w:r>
          </w:p>
        </w:tc>
        <w:tc>
          <w:tcPr>
            <w:tcW w:w="2160" w:type="dxa"/>
            <w:shd w:val="clear" w:color="auto" w:fill="auto"/>
          </w:tcPr>
          <w:p w:rsidR="00D40988" w:rsidRPr="00544E6E" w:rsidRDefault="00D40988" w:rsidP="00D40988">
            <w:pPr>
              <w:pStyle w:val="BodyText"/>
              <w:rPr>
                <w:rFonts w:ascii="Times New Roman" w:hAnsi="Times New Roman"/>
                <w:b w:val="0"/>
                <w:bCs w:val="0"/>
                <w:i w:val="0"/>
                <w:iCs w:val="0"/>
              </w:rPr>
            </w:pPr>
            <w:r w:rsidRPr="00544E6E">
              <w:rPr>
                <w:rFonts w:ascii="Times New Roman" w:hAnsi="Times New Roman"/>
                <w:b w:val="0"/>
                <w:bCs w:val="0"/>
                <w:i w:val="0"/>
                <w:iCs w:val="0"/>
              </w:rPr>
              <w:t>Revision</w:t>
            </w:r>
          </w:p>
        </w:tc>
        <w:tc>
          <w:tcPr>
            <w:tcW w:w="4788" w:type="dxa"/>
            <w:shd w:val="clear" w:color="auto" w:fill="auto"/>
          </w:tcPr>
          <w:p w:rsidR="00D40988" w:rsidRPr="00544E6E" w:rsidRDefault="00D40988" w:rsidP="00D40988">
            <w:pPr>
              <w:pStyle w:val="BodyText"/>
              <w:rPr>
                <w:rFonts w:ascii="Times New Roman" w:hAnsi="Times New Roman"/>
                <w:b w:val="0"/>
                <w:bCs w:val="0"/>
                <w:i w:val="0"/>
                <w:iCs w:val="0"/>
              </w:rPr>
            </w:pPr>
          </w:p>
        </w:tc>
      </w:tr>
      <w:tr w:rsidR="00D40988" w:rsidRPr="00544E6E" w:rsidTr="00D40988">
        <w:tblPrEx>
          <w:tblCellMar>
            <w:top w:w="0" w:type="dxa"/>
            <w:bottom w:w="0" w:type="dxa"/>
          </w:tblCellMar>
        </w:tblPrEx>
        <w:tc>
          <w:tcPr>
            <w:tcW w:w="8856" w:type="dxa"/>
            <w:gridSpan w:val="3"/>
            <w:shd w:val="clear" w:color="auto" w:fill="auto"/>
          </w:tcPr>
          <w:p w:rsidR="00D40988" w:rsidRPr="00544E6E" w:rsidRDefault="00D40988" w:rsidP="00D40988">
            <w:pPr>
              <w:pStyle w:val="BodyText"/>
              <w:rPr>
                <w:rFonts w:ascii="Times New Roman" w:hAnsi="Times New Roman"/>
                <w:i w:val="0"/>
                <w:iCs w:val="0"/>
              </w:rPr>
            </w:pPr>
            <w:r w:rsidRPr="00544E6E">
              <w:rPr>
                <w:rFonts w:ascii="Times New Roman" w:hAnsi="Times New Roman"/>
                <w:i w:val="0"/>
                <w:iCs w:val="0"/>
              </w:rPr>
              <w:t xml:space="preserve">                                   FINAL EXAM </w:t>
            </w:r>
          </w:p>
        </w:tc>
      </w:tr>
    </w:tbl>
    <w:p w:rsidR="00607857" w:rsidRPr="00544E6E" w:rsidRDefault="00607857" w:rsidP="00607857">
      <w:pPr>
        <w:rPr>
          <w:rFonts w:ascii="Times New Roman" w:hAnsi="Times New Roman"/>
          <w:b/>
          <w:bCs/>
          <w:sz w:val="22"/>
          <w:szCs w:val="22"/>
          <w:u w:val="single"/>
        </w:rPr>
      </w:pP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t>Expected Workload:</w:t>
      </w:r>
    </w:p>
    <w:p w:rsidR="00607857" w:rsidRPr="00544E6E" w:rsidRDefault="00607857" w:rsidP="00607857">
      <w:pPr>
        <w:rPr>
          <w:rFonts w:ascii="Times New Roman" w:hAnsi="Times New Roman"/>
        </w:rPr>
      </w:pPr>
    </w:p>
    <w:p w:rsidR="00607857" w:rsidRPr="00544E6E" w:rsidRDefault="00607857" w:rsidP="00607857">
      <w:pPr>
        <w:rPr>
          <w:rFonts w:ascii="Times New Roman" w:hAnsi="Times New Roman"/>
          <w:b/>
          <w:bCs/>
          <w:sz w:val="22"/>
          <w:szCs w:val="22"/>
          <w:u w:val="single"/>
        </w:rPr>
      </w:pPr>
      <w:r w:rsidRPr="00544E6E">
        <w:rPr>
          <w:rFonts w:ascii="Times New Roman" w:hAnsi="Times New Roman"/>
        </w:rPr>
        <w:t>On average students are expected to spend at least (2) hours of study for each 50- minute lecture/ tutorial.</w:t>
      </w:r>
    </w:p>
    <w:p w:rsidR="00607857" w:rsidRPr="00544E6E" w:rsidRDefault="00607857" w:rsidP="00607857">
      <w:pPr>
        <w:pStyle w:val="BodyText2"/>
        <w:jc w:val="left"/>
        <w:rPr>
          <w:rFonts w:ascii="Times New Roman" w:hAnsi="Times New Roman"/>
          <w:b w:val="0"/>
          <w:bCs w:val="0"/>
          <w:u w:val="single"/>
        </w:rPr>
      </w:pPr>
    </w:p>
    <w:p w:rsidR="00607857" w:rsidRPr="00544E6E" w:rsidRDefault="00607857" w:rsidP="00607857">
      <w:pPr>
        <w:pStyle w:val="BodyText2"/>
        <w:jc w:val="left"/>
        <w:rPr>
          <w:rFonts w:ascii="Times New Roman" w:hAnsi="Times New Roman"/>
        </w:rPr>
      </w:pPr>
      <w:r w:rsidRPr="00544E6E">
        <w:rPr>
          <w:rFonts w:ascii="Times New Roman" w:hAnsi="Times New Roman"/>
          <w:u w:val="single"/>
        </w:rPr>
        <w:t xml:space="preserve">Attendance </w:t>
      </w:r>
    </w:p>
    <w:p w:rsidR="00607857" w:rsidRPr="00544E6E" w:rsidRDefault="00607857" w:rsidP="00607857">
      <w:pPr>
        <w:rPr>
          <w:rFonts w:ascii="Times New Roman" w:hAnsi="Times New Roman"/>
          <w:sz w:val="22"/>
          <w:szCs w:val="22"/>
        </w:rPr>
      </w:pPr>
      <w:r w:rsidRPr="00544E6E">
        <w:rPr>
          <w:rFonts w:ascii="Times New Roman" w:hAnsi="Times New Roman"/>
          <w:sz w:val="22"/>
          <w:szCs w:val="22"/>
        </w:rPr>
        <w:t xml:space="preserve">Attendance is required and the presence of each student matters. You need to be in class, on time, prepared, every time we meet. This matters for your own learning as well as for the contributions you can make to the learning of others. For those unavoidable times when you are sick or otherwise unable to come to class, the attendance policy allows some absences without penalty. It is always considerate to notify your instructor by email about an absence. If you miss class, it is </w:t>
      </w:r>
      <w:r w:rsidRPr="00544E6E">
        <w:rPr>
          <w:rFonts w:ascii="Times New Roman" w:hAnsi="Times New Roman"/>
          <w:i/>
          <w:sz w:val="22"/>
          <w:szCs w:val="22"/>
        </w:rPr>
        <w:t>your</w:t>
      </w:r>
      <w:r w:rsidRPr="00544E6E">
        <w:rPr>
          <w:rFonts w:ascii="Times New Roman" w:hAnsi="Times New Roman"/>
          <w:sz w:val="22"/>
          <w:szCs w:val="22"/>
        </w:rPr>
        <w:t xml:space="preserve"> responsibility to find out what you missed and to make up any work as required. </w:t>
      </w:r>
    </w:p>
    <w:p w:rsidR="00607857" w:rsidRPr="00544E6E" w:rsidRDefault="00607857" w:rsidP="00607857">
      <w:pPr>
        <w:pStyle w:val="BodyText3"/>
        <w:jc w:val="lowKashida"/>
        <w:rPr>
          <w:rFonts w:ascii="Times New Roman" w:hAnsi="Times New Roman"/>
        </w:rPr>
      </w:pPr>
    </w:p>
    <w:p w:rsidR="00607857" w:rsidRPr="00544E6E" w:rsidRDefault="00607857" w:rsidP="00607857">
      <w:pPr>
        <w:pStyle w:val="BodyText3"/>
        <w:jc w:val="lowKashida"/>
        <w:rPr>
          <w:rFonts w:ascii="Times New Roman" w:hAnsi="Times New Roman"/>
        </w:rPr>
      </w:pPr>
      <w:r w:rsidRPr="00544E6E">
        <w:rPr>
          <w:rFonts w:ascii="Times New Roman" w:hAnsi="Times New Roman"/>
        </w:rPr>
        <w:t>Absence from lectures and /or tutorials may not exceed 15% . Students who exceed the 15% limit without a medical or emergency excuse acceptable to and approved by the Dean of the relevant faculty shall not be allowed to take the final examination and shall receive a mark of zero for the course. If the excuse is approved by the Dean, the student will be considered to have withdrawn from the course.</w:t>
      </w:r>
    </w:p>
    <w:p w:rsidR="00607857" w:rsidRPr="00544E6E" w:rsidRDefault="00607857" w:rsidP="00607857">
      <w:pPr>
        <w:rPr>
          <w:rFonts w:ascii="Times New Roman" w:hAnsi="Times New Roman"/>
          <w:b/>
          <w:bCs/>
          <w:sz w:val="23"/>
          <w:szCs w:val="23"/>
          <w:u w:val="single"/>
        </w:rPr>
      </w:pP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t>Participation</w:t>
      </w:r>
    </w:p>
    <w:p w:rsidR="00607857" w:rsidRPr="00544E6E" w:rsidRDefault="00607857" w:rsidP="00607857">
      <w:pPr>
        <w:rPr>
          <w:rFonts w:ascii="Times New Roman" w:hAnsi="Times New Roman"/>
          <w:sz w:val="22"/>
          <w:szCs w:val="22"/>
        </w:rPr>
      </w:pPr>
    </w:p>
    <w:p w:rsidR="00607857" w:rsidRPr="00544E6E" w:rsidRDefault="00607857" w:rsidP="00607857">
      <w:pPr>
        <w:rPr>
          <w:rFonts w:ascii="Times New Roman" w:hAnsi="Times New Roman"/>
          <w:sz w:val="22"/>
          <w:szCs w:val="22"/>
        </w:rPr>
      </w:pPr>
      <w:r w:rsidRPr="00544E6E">
        <w:rPr>
          <w:rFonts w:ascii="Times New Roman" w:hAnsi="Times New Roman"/>
          <w:sz w:val="22"/>
          <w:szCs w:val="22"/>
        </w:rPr>
        <w:t>Just attending class and turning in your work on time are not enough. I expect you to read the assigned material and engage with course readings and each other, to respond to questions in class and to share ideas with peers. You should always come to class having completed all assignments, reading or writing. In other words, you need to come to each class meeting prepared to be an active participant. Participation in class will provide you with opportunities to practice your English and improve your reading, listening, and speaking skills. Speaking up during class is easier for some than others. I can help out if you don’t know how to enter the conversation—contact me, and we will find a way to tackle the issue.</w:t>
      </w:r>
    </w:p>
    <w:p w:rsidR="00607857" w:rsidRPr="00544E6E" w:rsidRDefault="00607857" w:rsidP="00607857">
      <w:pPr>
        <w:pStyle w:val="BodyText3"/>
        <w:jc w:val="lowKashida"/>
        <w:rPr>
          <w:rFonts w:ascii="Times New Roman" w:hAnsi="Times New Roman"/>
        </w:rPr>
      </w:pP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t>Course Policies:</w:t>
      </w:r>
    </w:p>
    <w:p w:rsidR="00607857" w:rsidRPr="00544E6E" w:rsidRDefault="00607857" w:rsidP="00607857">
      <w:pPr>
        <w:numPr>
          <w:ilvl w:val="0"/>
          <w:numId w:val="5"/>
        </w:numPr>
        <w:jc w:val="lowKashida"/>
        <w:rPr>
          <w:rFonts w:ascii="Times New Roman" w:hAnsi="Times New Roman"/>
          <w:sz w:val="22"/>
          <w:szCs w:val="22"/>
        </w:rPr>
      </w:pPr>
      <w:r w:rsidRPr="00544E6E">
        <w:rPr>
          <w:rFonts w:ascii="Times New Roman" w:hAnsi="Times New Roman"/>
          <w:sz w:val="22"/>
          <w:szCs w:val="22"/>
        </w:rPr>
        <w:t>You are allowed up to (5) absences on Mondays/Wednesdays or (7) absences on Sundays/Tuesdays/Thursdays. If you exceed this number, you will fail the course.</w:t>
      </w:r>
    </w:p>
    <w:p w:rsidR="00607857" w:rsidRPr="00544E6E" w:rsidRDefault="00607857" w:rsidP="00607857">
      <w:pPr>
        <w:numPr>
          <w:ilvl w:val="0"/>
          <w:numId w:val="5"/>
        </w:numPr>
        <w:rPr>
          <w:rFonts w:ascii="Times New Roman" w:hAnsi="Times New Roman"/>
          <w:sz w:val="22"/>
          <w:szCs w:val="22"/>
        </w:rPr>
      </w:pPr>
      <w:r w:rsidRPr="00544E6E">
        <w:rPr>
          <w:rFonts w:ascii="Times New Roman" w:hAnsi="Times New Roman"/>
          <w:sz w:val="22"/>
          <w:szCs w:val="22"/>
        </w:rPr>
        <w:t>Excessive or habitual tardiness may be counted as an absence.</w:t>
      </w:r>
    </w:p>
    <w:p w:rsidR="00607857" w:rsidRPr="00544E6E" w:rsidRDefault="00607857" w:rsidP="00607857">
      <w:pPr>
        <w:numPr>
          <w:ilvl w:val="0"/>
          <w:numId w:val="5"/>
        </w:numPr>
        <w:jc w:val="lowKashida"/>
        <w:rPr>
          <w:rFonts w:ascii="Times New Roman" w:hAnsi="Times New Roman"/>
          <w:sz w:val="22"/>
          <w:szCs w:val="22"/>
        </w:rPr>
      </w:pPr>
      <w:r w:rsidRPr="00544E6E">
        <w:rPr>
          <w:rFonts w:ascii="Times New Roman" w:hAnsi="Times New Roman"/>
          <w:sz w:val="22"/>
          <w:szCs w:val="22"/>
        </w:rPr>
        <w:t>Plagiarism is a serious academic offense that will result in your failing the course.</w:t>
      </w:r>
    </w:p>
    <w:p w:rsidR="00607857" w:rsidRPr="00544E6E" w:rsidRDefault="00607857" w:rsidP="00607857">
      <w:pPr>
        <w:numPr>
          <w:ilvl w:val="0"/>
          <w:numId w:val="5"/>
        </w:numPr>
        <w:jc w:val="lowKashida"/>
        <w:rPr>
          <w:rFonts w:ascii="Times New Roman" w:hAnsi="Times New Roman"/>
          <w:sz w:val="22"/>
          <w:szCs w:val="22"/>
        </w:rPr>
      </w:pPr>
      <w:r w:rsidRPr="00544E6E">
        <w:rPr>
          <w:rFonts w:ascii="Times New Roman" w:hAnsi="Times New Roman"/>
          <w:sz w:val="22"/>
          <w:szCs w:val="22"/>
        </w:rPr>
        <w:t>Learning notes by heart and repeating the information word by word in the exam is a type of plagiarism.</w:t>
      </w:r>
    </w:p>
    <w:p w:rsidR="00607857" w:rsidRPr="00544E6E" w:rsidRDefault="00607857" w:rsidP="00607857">
      <w:pPr>
        <w:numPr>
          <w:ilvl w:val="0"/>
          <w:numId w:val="5"/>
        </w:numPr>
        <w:jc w:val="lowKashida"/>
        <w:rPr>
          <w:rFonts w:ascii="Times New Roman" w:hAnsi="Times New Roman"/>
          <w:sz w:val="22"/>
          <w:szCs w:val="22"/>
        </w:rPr>
      </w:pPr>
      <w:r w:rsidRPr="00544E6E">
        <w:rPr>
          <w:rFonts w:ascii="Times New Roman" w:hAnsi="Times New Roman"/>
          <w:sz w:val="22"/>
          <w:szCs w:val="22"/>
        </w:rPr>
        <w:t>Make-up exams will be offered for valid reasons only with the consent of the Dean</w:t>
      </w: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t xml:space="preserve"> </w:t>
      </w:r>
    </w:p>
    <w:p w:rsidR="00607857" w:rsidRPr="00544E6E" w:rsidRDefault="00607857" w:rsidP="00607857">
      <w:pPr>
        <w:rPr>
          <w:rFonts w:ascii="Times New Roman" w:hAnsi="Times New Roman"/>
          <w:b/>
          <w:bCs/>
          <w:sz w:val="22"/>
          <w:szCs w:val="22"/>
          <w:u w:val="single"/>
        </w:rPr>
      </w:pPr>
      <w:r w:rsidRPr="00544E6E">
        <w:rPr>
          <w:rFonts w:ascii="Times New Roman" w:hAnsi="Times New Roman"/>
          <w:b/>
          <w:bCs/>
          <w:sz w:val="22"/>
          <w:szCs w:val="22"/>
          <w:u w:val="single"/>
        </w:rPr>
        <w:lastRenderedPageBreak/>
        <w:t>Course Components:</w:t>
      </w:r>
    </w:p>
    <w:p w:rsidR="00607857" w:rsidRPr="00544E6E" w:rsidRDefault="00607857" w:rsidP="00CE25A0">
      <w:pPr>
        <w:pStyle w:val="ListParagraph"/>
        <w:ind w:left="360"/>
        <w:rPr>
          <w:rFonts w:eastAsia="Cambria"/>
          <w:b/>
          <w:bCs/>
          <w:sz w:val="22"/>
          <w:szCs w:val="22"/>
          <w:u w:val="single"/>
          <w:lang w:bidi="ar-SA"/>
        </w:rPr>
      </w:pPr>
    </w:p>
    <w:p w:rsidR="00795FFD" w:rsidRDefault="00795FFD" w:rsidP="00BF11E9">
      <w:pPr>
        <w:pStyle w:val="ListParagraph"/>
        <w:ind w:left="360"/>
        <w:rPr>
          <w:rFonts w:eastAsia="Cambria"/>
          <w:sz w:val="22"/>
          <w:szCs w:val="22"/>
          <w:lang w:bidi="ar-SA"/>
        </w:rPr>
      </w:pPr>
    </w:p>
    <w:p w:rsidR="00111918" w:rsidRPr="00544E6E" w:rsidRDefault="004A084F" w:rsidP="00BF11E9">
      <w:pPr>
        <w:pStyle w:val="ListParagraph"/>
        <w:ind w:left="360"/>
        <w:rPr>
          <w:rFonts w:eastAsia="Cambria"/>
          <w:sz w:val="22"/>
          <w:szCs w:val="22"/>
          <w:lang w:bidi="ar-SA"/>
        </w:rPr>
      </w:pPr>
      <w:r w:rsidRPr="00544E6E">
        <w:rPr>
          <w:rFonts w:eastAsia="Cambria"/>
          <w:sz w:val="22"/>
          <w:szCs w:val="22"/>
          <w:lang w:bidi="ar-SA"/>
        </w:rPr>
        <w:t>Selection</w:t>
      </w:r>
      <w:r w:rsidR="00795FFD">
        <w:rPr>
          <w:rFonts w:eastAsia="Cambria"/>
          <w:sz w:val="22"/>
          <w:szCs w:val="22"/>
          <w:lang w:bidi="ar-SA"/>
        </w:rPr>
        <w:t>s</w:t>
      </w:r>
      <w:r w:rsidRPr="00544E6E">
        <w:rPr>
          <w:rFonts w:eastAsia="Cambria"/>
          <w:sz w:val="22"/>
          <w:szCs w:val="22"/>
          <w:lang w:bidi="ar-SA"/>
        </w:rPr>
        <w:t xml:space="preserve"> compiled by </w:t>
      </w:r>
      <w:r w:rsidR="002E1AF3">
        <w:rPr>
          <w:rFonts w:eastAsia="Cambria"/>
          <w:sz w:val="22"/>
          <w:szCs w:val="22"/>
          <w:lang w:bidi="ar-SA"/>
        </w:rPr>
        <w:t xml:space="preserve">the </w:t>
      </w:r>
      <w:r w:rsidRPr="00544E6E">
        <w:rPr>
          <w:rFonts w:eastAsia="Cambria"/>
          <w:sz w:val="22"/>
          <w:szCs w:val="22"/>
          <w:lang w:bidi="ar-SA"/>
        </w:rPr>
        <w:t>Instructor</w:t>
      </w:r>
    </w:p>
    <w:p w:rsidR="00BF11E9" w:rsidRPr="00544E6E" w:rsidRDefault="00BF11E9" w:rsidP="00BF11E9">
      <w:pPr>
        <w:pStyle w:val="ListParagraph"/>
        <w:ind w:left="360"/>
        <w:rPr>
          <w:rFonts w:eastAsia="Cambria"/>
          <w:sz w:val="22"/>
          <w:szCs w:val="22"/>
          <w:lang w:bidi="ar-SA"/>
        </w:rPr>
      </w:pPr>
    </w:p>
    <w:p w:rsidR="00BF11E9" w:rsidRPr="00544E6E" w:rsidRDefault="00BF11E9" w:rsidP="00BF11E9">
      <w:pPr>
        <w:rPr>
          <w:rFonts w:ascii="Times New Roman" w:hAnsi="Times New Roman"/>
          <w:b/>
          <w:bCs/>
        </w:rPr>
      </w:pPr>
      <w:r w:rsidRPr="00544E6E">
        <w:rPr>
          <w:rFonts w:ascii="Times New Roman" w:hAnsi="Times New Roman"/>
          <w:b/>
          <w:bCs/>
        </w:rPr>
        <w:t xml:space="preserve">Supplementary </w:t>
      </w:r>
      <w:smartTag w:uri="urn:schemas-microsoft-com:office:smarttags" w:element="place">
        <w:smartTag w:uri="urn:schemas-microsoft-com:office:smarttags" w:element="City">
          <w:r w:rsidRPr="00544E6E">
            <w:rPr>
              <w:rFonts w:ascii="Times New Roman" w:hAnsi="Times New Roman"/>
              <w:b/>
              <w:bCs/>
            </w:rPr>
            <w:t>Readings</w:t>
          </w:r>
        </w:smartTag>
      </w:smartTag>
      <w:r w:rsidRPr="00544E6E">
        <w:rPr>
          <w:rFonts w:ascii="Times New Roman" w:hAnsi="Times New Roman"/>
          <w:b/>
          <w:bCs/>
          <w:sz w:val="22"/>
          <w:szCs w:val="22"/>
        </w:rPr>
        <w:t>:</w:t>
      </w:r>
    </w:p>
    <w:p w:rsidR="00FB3921" w:rsidRPr="00544E6E" w:rsidRDefault="00FB3921" w:rsidP="00BF11E9">
      <w:pPr>
        <w:rPr>
          <w:rFonts w:ascii="Times New Roman" w:hAnsi="Times New Roman"/>
        </w:rPr>
      </w:pPr>
    </w:p>
    <w:p w:rsidR="00FB3921" w:rsidRPr="00544E6E" w:rsidRDefault="00FB3921" w:rsidP="00FB3921">
      <w:pPr>
        <w:rPr>
          <w:rFonts w:ascii="Times New Roman" w:hAnsi="Times New Roman"/>
          <w:sz w:val="22"/>
          <w:szCs w:val="22"/>
        </w:rPr>
      </w:pPr>
      <w:r w:rsidRPr="00544E6E">
        <w:rPr>
          <w:rFonts w:ascii="Times New Roman" w:hAnsi="Times New Roman"/>
          <w:sz w:val="22"/>
          <w:szCs w:val="22"/>
        </w:rPr>
        <w:t xml:space="preserve">Simpson, Paul. Language through Literature: An Introduction. </w:t>
      </w:r>
      <w:smartTag w:uri="urn:schemas-microsoft-com:office:smarttags" w:element="place">
        <w:smartTag w:uri="urn:schemas-microsoft-com:office:smarttags" w:element="City">
          <w:r w:rsidRPr="00544E6E">
            <w:rPr>
              <w:rFonts w:ascii="Times New Roman" w:hAnsi="Times New Roman"/>
              <w:sz w:val="22"/>
              <w:szCs w:val="22"/>
            </w:rPr>
            <w:t>London</w:t>
          </w:r>
        </w:smartTag>
      </w:smartTag>
      <w:r w:rsidRPr="00544E6E">
        <w:rPr>
          <w:rFonts w:ascii="Times New Roman" w:hAnsi="Times New Roman"/>
          <w:sz w:val="22"/>
          <w:szCs w:val="22"/>
        </w:rPr>
        <w:t>: Routledge, 1996.</w:t>
      </w:r>
    </w:p>
    <w:p w:rsidR="00FB3921" w:rsidRPr="00544E6E" w:rsidRDefault="00FB3921" w:rsidP="00FB3921">
      <w:pPr>
        <w:rPr>
          <w:rFonts w:ascii="Times New Roman" w:hAnsi="Times New Roman"/>
          <w:sz w:val="22"/>
          <w:szCs w:val="22"/>
        </w:rPr>
      </w:pPr>
    </w:p>
    <w:p w:rsidR="00FB3921" w:rsidRPr="00544E6E" w:rsidRDefault="00FB3921" w:rsidP="00FB3921">
      <w:pPr>
        <w:rPr>
          <w:rFonts w:ascii="Times New Roman" w:hAnsi="Times New Roman"/>
        </w:rPr>
      </w:pPr>
      <w:r w:rsidRPr="00544E6E">
        <w:rPr>
          <w:rFonts w:ascii="Times New Roman" w:hAnsi="Times New Roman"/>
          <w:sz w:val="22"/>
          <w:szCs w:val="22"/>
        </w:rPr>
        <w:t xml:space="preserve">Ronald, Carter and Michael N. Long. </w:t>
      </w:r>
      <w:r w:rsidRPr="00544E6E">
        <w:rPr>
          <w:rFonts w:ascii="Times New Roman" w:hAnsi="Times New Roman"/>
          <w:i/>
          <w:iCs/>
          <w:sz w:val="22"/>
          <w:szCs w:val="22"/>
        </w:rPr>
        <w:t>The Web of Words: Exploring Literature through Language.</w:t>
      </w:r>
      <w:r w:rsidRPr="00544E6E">
        <w:rPr>
          <w:rFonts w:ascii="Times New Roman" w:hAnsi="Times New Roman"/>
        </w:rPr>
        <w:t xml:space="preserve"> </w:t>
      </w:r>
      <w:smartTag w:uri="urn:schemas-microsoft-com:office:smarttags" w:element="City">
        <w:r w:rsidRPr="00544E6E">
          <w:rPr>
            <w:rFonts w:ascii="Times New Roman" w:hAnsi="Times New Roman"/>
          </w:rPr>
          <w:t>Cambridge</w:t>
        </w:r>
      </w:smartTag>
      <w:r w:rsidRPr="00544E6E">
        <w:rPr>
          <w:rFonts w:ascii="Times New Roman" w:hAnsi="Times New Roman"/>
        </w:rPr>
        <w:t xml:space="preserve">: </w:t>
      </w:r>
      <w:smartTag w:uri="urn:schemas-microsoft-com:office:smarttags" w:element="place">
        <w:smartTag w:uri="urn:schemas-microsoft-com:office:smarttags" w:element="City">
          <w:r w:rsidRPr="00544E6E">
            <w:rPr>
              <w:rFonts w:ascii="Times New Roman" w:hAnsi="Times New Roman"/>
            </w:rPr>
            <w:t>Cambridge</w:t>
          </w:r>
        </w:smartTag>
      </w:smartTag>
      <w:r w:rsidRPr="00544E6E">
        <w:rPr>
          <w:rFonts w:ascii="Times New Roman" w:hAnsi="Times New Roman"/>
        </w:rPr>
        <w:t xml:space="preserve"> U P, 1987.</w:t>
      </w:r>
    </w:p>
    <w:p w:rsidR="00FB3921" w:rsidRPr="00544E6E" w:rsidRDefault="00FB3921" w:rsidP="00FB3921">
      <w:pPr>
        <w:pStyle w:val="ListParagraph"/>
        <w:ind w:left="0"/>
        <w:rPr>
          <w:rFonts w:eastAsia="Cambria"/>
          <w:sz w:val="22"/>
          <w:szCs w:val="22"/>
          <w:lang w:bidi="ar-SA"/>
        </w:rPr>
      </w:pPr>
    </w:p>
    <w:p w:rsidR="00FB3921" w:rsidRPr="00544E6E" w:rsidRDefault="00FB3921" w:rsidP="00FB3921">
      <w:pPr>
        <w:pStyle w:val="ListParagraph"/>
        <w:ind w:left="0"/>
        <w:rPr>
          <w:rFonts w:eastAsia="Cambria"/>
          <w:sz w:val="22"/>
          <w:szCs w:val="22"/>
          <w:lang w:bidi="ar-SA"/>
        </w:rPr>
      </w:pPr>
      <w:r w:rsidRPr="00544E6E">
        <w:rPr>
          <w:rFonts w:eastAsia="Cambria"/>
          <w:sz w:val="22"/>
          <w:szCs w:val="22"/>
          <w:lang w:bidi="ar-SA"/>
        </w:rPr>
        <w:t xml:space="preserve">---------. Teaching Literature: </w:t>
      </w:r>
      <w:smartTag w:uri="urn:schemas-microsoft-com:office:smarttags" w:element="place">
        <w:smartTag w:uri="urn:schemas-microsoft-com:office:smarttags" w:element="State">
          <w:r w:rsidRPr="00544E6E">
            <w:rPr>
              <w:rFonts w:eastAsia="Cambria"/>
              <w:sz w:val="22"/>
              <w:szCs w:val="22"/>
              <w:lang w:bidi="ar-SA"/>
            </w:rPr>
            <w:t>New York</w:t>
          </w:r>
        </w:smartTag>
      </w:smartTag>
      <w:r w:rsidRPr="00544E6E">
        <w:rPr>
          <w:rFonts w:eastAsia="Cambria"/>
          <w:sz w:val="22"/>
          <w:szCs w:val="22"/>
          <w:lang w:bidi="ar-SA"/>
        </w:rPr>
        <w:t>: Longman, 1991.</w:t>
      </w:r>
    </w:p>
    <w:p w:rsidR="00FB3921" w:rsidRPr="00544E6E" w:rsidRDefault="00FB3921" w:rsidP="00FB3921">
      <w:pPr>
        <w:rPr>
          <w:rFonts w:ascii="Times New Roman" w:hAnsi="Times New Roman"/>
          <w:b/>
          <w:bCs/>
          <w:i/>
          <w:iCs/>
          <w:sz w:val="22"/>
          <w:szCs w:val="22"/>
          <w:u w:val="single"/>
        </w:rPr>
      </w:pPr>
    </w:p>
    <w:p w:rsidR="00FB3921" w:rsidRPr="00544E6E" w:rsidRDefault="00FB3921" w:rsidP="00FB3921">
      <w:pPr>
        <w:numPr>
          <w:ilvl w:val="0"/>
          <w:numId w:val="4"/>
        </w:numPr>
        <w:rPr>
          <w:rFonts w:ascii="Times New Roman" w:hAnsi="Times New Roman"/>
          <w:b/>
          <w:bCs/>
          <w:i/>
          <w:iCs/>
          <w:sz w:val="22"/>
          <w:szCs w:val="22"/>
          <w:u w:val="single"/>
        </w:rPr>
      </w:pPr>
      <w:r w:rsidRPr="00544E6E">
        <w:rPr>
          <w:rFonts w:ascii="Times New Roman" w:hAnsi="Times New Roman"/>
          <w:b/>
          <w:bCs/>
          <w:i/>
          <w:iCs/>
          <w:sz w:val="22"/>
          <w:szCs w:val="22"/>
          <w:u w:val="single"/>
        </w:rPr>
        <w:t>Journals</w:t>
      </w:r>
    </w:p>
    <w:p w:rsidR="00FB3921" w:rsidRPr="00544E6E" w:rsidRDefault="00FB3921" w:rsidP="00FB3921">
      <w:pPr>
        <w:numPr>
          <w:ilvl w:val="0"/>
          <w:numId w:val="12"/>
        </w:numPr>
        <w:jc w:val="lowKashida"/>
        <w:rPr>
          <w:rFonts w:ascii="Times New Roman" w:hAnsi="Times New Roman"/>
          <w:b/>
          <w:bCs/>
          <w:sz w:val="22"/>
          <w:szCs w:val="22"/>
        </w:rPr>
      </w:pPr>
      <w:hyperlink r:id="rId10" w:history="1">
        <w:r w:rsidRPr="00544E6E">
          <w:rPr>
            <w:rStyle w:val="Hyperlink"/>
            <w:rFonts w:ascii="Times New Roman" w:hAnsi="Times New Roman"/>
            <w:b/>
            <w:bCs/>
            <w:sz w:val="22"/>
            <w:szCs w:val="22"/>
          </w:rPr>
          <w:t>http://journals.cambridge.org/action/displayJournal?jid=ELL</w:t>
        </w:r>
      </w:hyperlink>
    </w:p>
    <w:p w:rsidR="00FB3921" w:rsidRPr="00544E6E" w:rsidRDefault="00FB3921" w:rsidP="00FB3921">
      <w:pPr>
        <w:numPr>
          <w:ilvl w:val="0"/>
          <w:numId w:val="12"/>
        </w:numPr>
        <w:jc w:val="lowKashida"/>
        <w:rPr>
          <w:rFonts w:ascii="Times New Roman" w:hAnsi="Times New Roman"/>
          <w:b/>
          <w:bCs/>
          <w:sz w:val="22"/>
          <w:szCs w:val="22"/>
        </w:rPr>
      </w:pPr>
      <w:hyperlink r:id="rId11" w:history="1">
        <w:r w:rsidRPr="00544E6E">
          <w:rPr>
            <w:rStyle w:val="Hyperlink"/>
            <w:rFonts w:ascii="Times New Roman" w:hAnsi="Times New Roman"/>
            <w:b/>
            <w:bCs/>
            <w:sz w:val="22"/>
            <w:szCs w:val="22"/>
          </w:rPr>
          <w:t>http://www.dundee.ac.uk/english/english/english.htm</w:t>
        </w:r>
      </w:hyperlink>
    </w:p>
    <w:p w:rsidR="00FB3921" w:rsidRPr="00544E6E" w:rsidRDefault="00FB3921" w:rsidP="00FB3921">
      <w:pPr>
        <w:numPr>
          <w:ilvl w:val="0"/>
          <w:numId w:val="12"/>
        </w:numPr>
        <w:jc w:val="lowKashida"/>
        <w:rPr>
          <w:rFonts w:ascii="Times New Roman" w:hAnsi="Times New Roman"/>
          <w:b/>
          <w:bCs/>
          <w:sz w:val="22"/>
          <w:szCs w:val="22"/>
        </w:rPr>
      </w:pPr>
      <w:hyperlink r:id="rId12" w:history="1">
        <w:r w:rsidRPr="00544E6E">
          <w:rPr>
            <w:rStyle w:val="Hyperlink"/>
            <w:rFonts w:ascii="Times New Roman" w:hAnsi="Times New Roman"/>
            <w:b/>
            <w:bCs/>
            <w:sz w:val="22"/>
            <w:szCs w:val="22"/>
          </w:rPr>
          <w:t>http://www.library.uni.edu/instruction/ejenglish.shtml</w:t>
        </w:r>
      </w:hyperlink>
    </w:p>
    <w:p w:rsidR="00FB3921" w:rsidRPr="00544E6E" w:rsidRDefault="00FB3921" w:rsidP="00FB3921">
      <w:pPr>
        <w:rPr>
          <w:rFonts w:ascii="Times New Roman" w:hAnsi="Times New Roman"/>
          <w:b/>
          <w:bCs/>
          <w:i/>
          <w:iCs/>
          <w:sz w:val="22"/>
          <w:szCs w:val="22"/>
        </w:rPr>
      </w:pPr>
    </w:p>
    <w:p w:rsidR="00FB3921" w:rsidRPr="00544E6E" w:rsidRDefault="00FB3921" w:rsidP="00FB3921">
      <w:pPr>
        <w:numPr>
          <w:ilvl w:val="0"/>
          <w:numId w:val="4"/>
        </w:numPr>
        <w:rPr>
          <w:rFonts w:ascii="Times New Roman" w:hAnsi="Times New Roman"/>
          <w:b/>
          <w:bCs/>
          <w:i/>
          <w:iCs/>
          <w:sz w:val="22"/>
          <w:szCs w:val="22"/>
          <w:u w:val="single"/>
        </w:rPr>
      </w:pPr>
      <w:r w:rsidRPr="00544E6E">
        <w:rPr>
          <w:rFonts w:ascii="Times New Roman" w:hAnsi="Times New Roman"/>
          <w:b/>
          <w:bCs/>
          <w:i/>
          <w:iCs/>
          <w:sz w:val="22"/>
          <w:szCs w:val="22"/>
          <w:u w:val="single"/>
        </w:rPr>
        <w:t>Websites</w:t>
      </w:r>
    </w:p>
    <w:p w:rsidR="00FB3921" w:rsidRPr="00544E6E" w:rsidRDefault="00FB3921" w:rsidP="00FB3921">
      <w:pPr>
        <w:rPr>
          <w:rFonts w:ascii="Times New Roman" w:hAnsi="Times New Roman"/>
          <w:b/>
          <w:bCs/>
          <w:i/>
          <w:iCs/>
          <w:sz w:val="22"/>
          <w:szCs w:val="22"/>
          <w:u w:val="single"/>
        </w:rPr>
      </w:pPr>
    </w:p>
    <w:p w:rsidR="00FB3921" w:rsidRPr="00544E6E" w:rsidRDefault="00FB3921" w:rsidP="00FB3921">
      <w:pPr>
        <w:numPr>
          <w:ilvl w:val="0"/>
          <w:numId w:val="13"/>
        </w:numPr>
        <w:rPr>
          <w:rFonts w:ascii="Times New Roman" w:hAnsi="Times New Roman"/>
          <w:b/>
          <w:bCs/>
          <w:sz w:val="22"/>
          <w:szCs w:val="22"/>
        </w:rPr>
      </w:pPr>
      <w:hyperlink r:id="rId13" w:history="1">
        <w:r w:rsidRPr="00544E6E">
          <w:rPr>
            <w:rStyle w:val="Hyperlink"/>
            <w:rFonts w:ascii="Times New Roman" w:hAnsi="Times New Roman"/>
            <w:b/>
            <w:bCs/>
            <w:sz w:val="22"/>
            <w:szCs w:val="22"/>
          </w:rPr>
          <w:t>http://www.writersdigest.com/articles/kress_opening.asp</w:t>
        </w:r>
      </w:hyperlink>
    </w:p>
    <w:p w:rsidR="00FB3921" w:rsidRPr="00544E6E" w:rsidRDefault="00FB3921" w:rsidP="00FB3921">
      <w:pPr>
        <w:numPr>
          <w:ilvl w:val="0"/>
          <w:numId w:val="13"/>
        </w:numPr>
        <w:rPr>
          <w:rFonts w:ascii="Times New Roman" w:hAnsi="Times New Roman"/>
          <w:b/>
          <w:bCs/>
          <w:sz w:val="22"/>
          <w:szCs w:val="22"/>
          <w:rtl/>
        </w:rPr>
      </w:pPr>
      <w:hyperlink r:id="rId14" w:history="1">
        <w:r w:rsidRPr="00544E6E">
          <w:rPr>
            <w:rStyle w:val="Hyperlink"/>
            <w:rFonts w:ascii="Times New Roman" w:hAnsi="Times New Roman"/>
            <w:b/>
            <w:bCs/>
            <w:sz w:val="22"/>
            <w:szCs w:val="22"/>
          </w:rPr>
          <w:t>http://en.wikipedia.org/wiki/Hills_Like_White_Elephants</w:t>
        </w:r>
      </w:hyperlink>
    </w:p>
    <w:p w:rsidR="00FB3921" w:rsidRPr="00544E6E" w:rsidRDefault="00FB3921" w:rsidP="00FB3921">
      <w:pPr>
        <w:numPr>
          <w:ilvl w:val="0"/>
          <w:numId w:val="13"/>
        </w:numPr>
        <w:rPr>
          <w:rFonts w:ascii="Times New Roman" w:hAnsi="Times New Roman"/>
          <w:b/>
          <w:bCs/>
          <w:sz w:val="22"/>
          <w:szCs w:val="22"/>
        </w:rPr>
      </w:pPr>
      <w:hyperlink r:id="rId15" w:history="1">
        <w:r w:rsidRPr="00544E6E">
          <w:rPr>
            <w:rStyle w:val="Hyperlink"/>
            <w:rFonts w:ascii="Times New Roman" w:hAnsi="Times New Roman"/>
            <w:b/>
            <w:bCs/>
            <w:sz w:val="22"/>
            <w:szCs w:val="22"/>
          </w:rPr>
          <w:t>http://www.netwood.net/~kosenko/jackson.html</w:t>
        </w:r>
      </w:hyperlink>
    </w:p>
    <w:p w:rsidR="00FB3921" w:rsidRPr="00544E6E" w:rsidRDefault="00FB3921" w:rsidP="00FB3921">
      <w:pPr>
        <w:numPr>
          <w:ilvl w:val="0"/>
          <w:numId w:val="13"/>
        </w:numPr>
        <w:rPr>
          <w:rFonts w:ascii="Times New Roman" w:hAnsi="Times New Roman"/>
          <w:b/>
          <w:bCs/>
          <w:sz w:val="22"/>
          <w:szCs w:val="22"/>
        </w:rPr>
      </w:pPr>
      <w:hyperlink r:id="rId16" w:history="1">
        <w:r w:rsidRPr="00544E6E">
          <w:rPr>
            <w:rStyle w:val="Hyperlink"/>
            <w:rFonts w:ascii="Times New Roman" w:hAnsi="Times New Roman"/>
            <w:b/>
            <w:bCs/>
            <w:sz w:val="22"/>
            <w:szCs w:val="22"/>
          </w:rPr>
          <w:t>http://www.bookrags.com/studyguide-livedunderground</w:t>
        </w:r>
        <w:r w:rsidRPr="00544E6E">
          <w:rPr>
            <w:rStyle w:val="Hyperlink"/>
            <w:rFonts w:ascii="Times New Roman" w:hAnsi="Times New Roman"/>
            <w:b/>
            <w:bCs/>
            <w:sz w:val="22"/>
            <w:szCs w:val="22"/>
            <w:rtl/>
          </w:rPr>
          <w:t>/</w:t>
        </w:r>
      </w:hyperlink>
    </w:p>
    <w:p w:rsidR="00FB3921" w:rsidRPr="00544E6E" w:rsidRDefault="00FB3921" w:rsidP="00FB3921">
      <w:pPr>
        <w:numPr>
          <w:ilvl w:val="0"/>
          <w:numId w:val="13"/>
        </w:numPr>
        <w:rPr>
          <w:rFonts w:ascii="Times New Roman" w:hAnsi="Times New Roman"/>
          <w:b/>
          <w:bCs/>
          <w:sz w:val="22"/>
          <w:szCs w:val="22"/>
        </w:rPr>
      </w:pPr>
      <w:hyperlink r:id="rId17" w:history="1">
        <w:r w:rsidRPr="00544E6E">
          <w:rPr>
            <w:rStyle w:val="Hyperlink"/>
            <w:rFonts w:ascii="Times New Roman" w:hAnsi="Times New Roman"/>
            <w:b/>
            <w:bCs/>
            <w:sz w:val="22"/>
            <w:szCs w:val="22"/>
          </w:rPr>
          <w:t>http://www.poetry-archive.com/w/lucy.html</w:t>
        </w:r>
      </w:hyperlink>
    </w:p>
    <w:p w:rsidR="00FB3921" w:rsidRPr="00544E6E" w:rsidRDefault="00FB3921" w:rsidP="00FB3921">
      <w:pPr>
        <w:numPr>
          <w:ilvl w:val="0"/>
          <w:numId w:val="13"/>
        </w:numPr>
        <w:rPr>
          <w:rFonts w:ascii="Times New Roman" w:hAnsi="Times New Roman"/>
          <w:b/>
          <w:bCs/>
          <w:sz w:val="22"/>
          <w:szCs w:val="22"/>
        </w:rPr>
      </w:pPr>
      <w:hyperlink r:id="rId18" w:history="1">
        <w:r w:rsidRPr="00544E6E">
          <w:rPr>
            <w:rStyle w:val="Hyperlink"/>
            <w:rFonts w:ascii="Times New Roman" w:hAnsi="Times New Roman"/>
            <w:b/>
            <w:bCs/>
            <w:sz w:val="22"/>
            <w:szCs w:val="22"/>
          </w:rPr>
          <w:t>http://hrsbstaff.ednet.ns.ca/engramja/elements.html</w:t>
        </w:r>
      </w:hyperlink>
    </w:p>
    <w:p w:rsidR="00FB3921" w:rsidRPr="00544E6E" w:rsidRDefault="00FB3921" w:rsidP="00FB3921">
      <w:pPr>
        <w:pStyle w:val="ListParagraph"/>
        <w:ind w:left="0"/>
        <w:rPr>
          <w:rFonts w:eastAsia="Cambria"/>
          <w:sz w:val="22"/>
          <w:szCs w:val="22"/>
          <w:lang w:bidi="ar-SA"/>
        </w:rPr>
      </w:pPr>
    </w:p>
    <w:sectPr w:rsidR="00FB3921" w:rsidRPr="00544E6E" w:rsidSect="006E24C6">
      <w:headerReference w:type="default" r:id="rId19"/>
      <w:footerReference w:type="even" r:id="rId20"/>
      <w:foot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F8" w:rsidRDefault="00D06BF8">
      <w:r>
        <w:separator/>
      </w:r>
    </w:p>
  </w:endnote>
  <w:endnote w:type="continuationSeparator" w:id="0">
    <w:p w:rsidR="00D06BF8" w:rsidRDefault="00D0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B" w:rsidRDefault="00FE13BB" w:rsidP="006E2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13BB" w:rsidRDefault="00FE1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B" w:rsidRDefault="00FE13BB" w:rsidP="006E2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2FB">
      <w:rPr>
        <w:rStyle w:val="PageNumber"/>
        <w:noProof/>
      </w:rPr>
      <w:t>1</w:t>
    </w:r>
    <w:r>
      <w:rPr>
        <w:rStyle w:val="PageNumber"/>
      </w:rPr>
      <w:fldChar w:fldCharType="end"/>
    </w:r>
  </w:p>
  <w:p w:rsidR="00FE13BB" w:rsidRDefault="00FE1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F8" w:rsidRDefault="00D06BF8">
      <w:r>
        <w:separator/>
      </w:r>
    </w:p>
  </w:footnote>
  <w:footnote w:type="continuationSeparator" w:id="0">
    <w:p w:rsidR="00D06BF8" w:rsidRDefault="00D0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BB" w:rsidRDefault="00F832FB" w:rsidP="006E24C6">
    <w:pPr>
      <w:pStyle w:val="Heading1"/>
      <w:jc w:val="center"/>
      <w:rPr>
        <w:rFonts w:ascii="Times New Roman" w:hAnsi="Times New Roman"/>
        <w:sz w:val="40"/>
        <w:szCs w:val="40"/>
      </w:rPr>
    </w:pPr>
    <w:r>
      <w:rPr>
        <w:rFonts w:ascii="Times New Roman" w:hAnsi="Times New Roman"/>
        <w:b w:val="0"/>
        <w:bCs w:val="0"/>
        <w:noProof/>
        <w:sz w:val="40"/>
        <w:szCs w:val="40"/>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-227965</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3BB" w:rsidRPr="004128F9" w:rsidRDefault="00FE13BB" w:rsidP="006E24C6">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FE13BB" w:rsidRPr="004128F9" w:rsidRDefault="00FE13BB" w:rsidP="006E24C6">
    <w:pPr>
      <w:jc w:val="center"/>
      <w:rPr>
        <w:b/>
        <w:bCs/>
        <w:sz w:val="28"/>
        <w:szCs w:val="28"/>
      </w:rPr>
    </w:pPr>
    <w:r w:rsidRPr="004128F9">
      <w:rPr>
        <w:b/>
        <w:bCs/>
        <w:sz w:val="28"/>
        <w:szCs w:val="28"/>
      </w:rPr>
      <w:t>Faculty of Arts</w:t>
    </w:r>
  </w:p>
  <w:p w:rsidR="00FE13BB" w:rsidRPr="004128F9" w:rsidRDefault="00FE13BB" w:rsidP="006E24C6">
    <w:pPr>
      <w:jc w:val="center"/>
      <w:rPr>
        <w:b/>
        <w:bCs/>
        <w:sz w:val="28"/>
        <w:szCs w:val="28"/>
      </w:rPr>
    </w:pPr>
    <w:r w:rsidRPr="004128F9">
      <w:rPr>
        <w:b/>
        <w:bCs/>
        <w:sz w:val="28"/>
        <w:szCs w:val="28"/>
      </w:rPr>
      <w:t>Department of English</w:t>
    </w:r>
  </w:p>
  <w:p w:rsidR="00FE13BB" w:rsidRPr="004E70FD" w:rsidRDefault="00FE13BB" w:rsidP="00300E16">
    <w:pPr>
      <w:jc w:val="center"/>
      <w:rPr>
        <w:b/>
        <w:bCs/>
        <w:sz w:val="28"/>
        <w:szCs w:val="28"/>
      </w:rPr>
    </w:pPr>
    <w:r w:rsidRPr="004128F9">
      <w:rPr>
        <w:b/>
        <w:bCs/>
        <w:sz w:val="28"/>
        <w:szCs w:val="28"/>
      </w:rPr>
      <w:t xml:space="preserve">      </w:t>
    </w:r>
    <w:r w:rsidR="002370DC">
      <w:rPr>
        <w:b/>
        <w:bCs/>
        <w:sz w:val="28"/>
        <w:szCs w:val="28"/>
      </w:rPr>
      <w:t>First Semester</w:t>
    </w:r>
    <w:r w:rsidRPr="004128F9">
      <w:rPr>
        <w:b/>
        <w:bCs/>
        <w:sz w:val="28"/>
        <w:szCs w:val="28"/>
      </w:rPr>
      <w:t xml:space="preserve"> </w:t>
    </w:r>
    <w:r w:rsidR="008D2422">
      <w:rPr>
        <w:b/>
        <w:bCs/>
        <w:sz w:val="28"/>
        <w:szCs w:val="28"/>
      </w:rPr>
      <w:t>2016/2017</w:t>
    </w:r>
    <w:r>
      <w:rPr>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317"/>
    <w:multiLevelType w:val="hybridMultilevel"/>
    <w:tmpl w:val="BE66D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C4EE4"/>
    <w:multiLevelType w:val="multilevel"/>
    <w:tmpl w:val="52F4EE16"/>
    <w:lvl w:ilvl="0">
      <w:start w:val="1"/>
      <w:numFmt w:val="lowerLetter"/>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6B1B8E"/>
    <w:multiLevelType w:val="hybridMultilevel"/>
    <w:tmpl w:val="980ECBD8"/>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nsid w:val="126B51C6"/>
    <w:multiLevelType w:val="hybridMultilevel"/>
    <w:tmpl w:val="D5386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E471AE"/>
    <w:multiLevelType w:val="hybridMultilevel"/>
    <w:tmpl w:val="D7ECF2C6"/>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16FD1815"/>
    <w:multiLevelType w:val="hybridMultilevel"/>
    <w:tmpl w:val="8F80A394"/>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AE74A4"/>
    <w:multiLevelType w:val="hybridMultilevel"/>
    <w:tmpl w:val="19343A9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6D1CF4"/>
    <w:multiLevelType w:val="hybridMultilevel"/>
    <w:tmpl w:val="EE94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73B89"/>
    <w:multiLevelType w:val="hybridMultilevel"/>
    <w:tmpl w:val="9D88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746C8A"/>
    <w:multiLevelType w:val="hybridMultilevel"/>
    <w:tmpl w:val="5516A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890228"/>
    <w:multiLevelType w:val="hybridMultilevel"/>
    <w:tmpl w:val="5108060C"/>
    <w:lvl w:ilvl="0" w:tplc="2F483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A26B87"/>
    <w:multiLevelType w:val="hybridMultilevel"/>
    <w:tmpl w:val="0A12B96E"/>
    <w:lvl w:ilvl="0" w:tplc="87A8C6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326D2"/>
    <w:multiLevelType w:val="hybridMultilevel"/>
    <w:tmpl w:val="21BA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3C6925"/>
    <w:multiLevelType w:val="hybridMultilevel"/>
    <w:tmpl w:val="86EA59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675252"/>
    <w:multiLevelType w:val="hybridMultilevel"/>
    <w:tmpl w:val="9A1CCC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A04449"/>
    <w:multiLevelType w:val="hybridMultilevel"/>
    <w:tmpl w:val="B5EE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777BD1"/>
    <w:multiLevelType w:val="hybridMultilevel"/>
    <w:tmpl w:val="D3FAD1C4"/>
    <w:lvl w:ilvl="0" w:tplc="DA9402C4">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1EB44A8"/>
    <w:multiLevelType w:val="hybridMultilevel"/>
    <w:tmpl w:val="ED183D76"/>
    <w:lvl w:ilvl="0" w:tplc="30B8703C">
      <w:start w:val="1"/>
      <w:numFmt w:val="lowerLetter"/>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632DB1"/>
    <w:multiLevelType w:val="hybridMultilevel"/>
    <w:tmpl w:val="5958E48E"/>
    <w:lvl w:ilvl="0" w:tplc="582E714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AB021A"/>
    <w:multiLevelType w:val="hybridMultilevel"/>
    <w:tmpl w:val="335CD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351D68"/>
    <w:multiLevelType w:val="hybridMultilevel"/>
    <w:tmpl w:val="27565864"/>
    <w:lvl w:ilvl="0" w:tplc="1032BE40">
      <w:start w:val="10"/>
      <w:numFmt w:val="bullet"/>
      <w:lvlText w:val="-"/>
      <w:lvlJc w:val="left"/>
      <w:pPr>
        <w:ind w:left="720" w:hanging="360"/>
      </w:pPr>
      <w:rPr>
        <w:rFonts w:ascii="Times" w:eastAsia="Cambria" w:hAnsi="Times" w:cs="Times New Roman"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0"/>
  </w:num>
  <w:num w:numId="4">
    <w:abstractNumId w:val="7"/>
  </w:num>
  <w:num w:numId="5">
    <w:abstractNumId w:val="6"/>
  </w:num>
  <w:num w:numId="6">
    <w:abstractNumId w:val="19"/>
  </w:num>
  <w:num w:numId="7">
    <w:abstractNumId w:val="16"/>
  </w:num>
  <w:num w:numId="8">
    <w:abstractNumId w:val="3"/>
  </w:num>
  <w:num w:numId="9">
    <w:abstractNumId w:val="0"/>
  </w:num>
  <w:num w:numId="10">
    <w:abstractNumId w:val="11"/>
  </w:num>
  <w:num w:numId="11">
    <w:abstractNumId w:val="18"/>
  </w:num>
  <w:num w:numId="12">
    <w:abstractNumId w:val="15"/>
  </w:num>
  <w:num w:numId="13">
    <w:abstractNumId w:val="8"/>
  </w:num>
  <w:num w:numId="14">
    <w:abstractNumId w:val="24"/>
  </w:num>
  <w:num w:numId="15">
    <w:abstractNumId w:val="12"/>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13"/>
  </w:num>
  <w:num w:numId="22">
    <w:abstractNumId w:val="22"/>
  </w:num>
  <w:num w:numId="23">
    <w:abstractNumId w:val="9"/>
  </w:num>
  <w:num w:numId="24">
    <w:abstractNumId w:val="17"/>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57"/>
    <w:rsid w:val="000036DE"/>
    <w:rsid w:val="000F107C"/>
    <w:rsid w:val="00111918"/>
    <w:rsid w:val="001B0B8A"/>
    <w:rsid w:val="001B503F"/>
    <w:rsid w:val="002370DC"/>
    <w:rsid w:val="00255462"/>
    <w:rsid w:val="0029037C"/>
    <w:rsid w:val="002B363F"/>
    <w:rsid w:val="002E1AF3"/>
    <w:rsid w:val="0030096E"/>
    <w:rsid w:val="00300E16"/>
    <w:rsid w:val="00306CBD"/>
    <w:rsid w:val="0040719A"/>
    <w:rsid w:val="004A084F"/>
    <w:rsid w:val="00544E6E"/>
    <w:rsid w:val="005C1EE0"/>
    <w:rsid w:val="005E23F4"/>
    <w:rsid w:val="005F5C7A"/>
    <w:rsid w:val="00607857"/>
    <w:rsid w:val="00661635"/>
    <w:rsid w:val="006A1775"/>
    <w:rsid w:val="006E24C6"/>
    <w:rsid w:val="006F5888"/>
    <w:rsid w:val="00795FFD"/>
    <w:rsid w:val="007E3B66"/>
    <w:rsid w:val="00861F04"/>
    <w:rsid w:val="008D2422"/>
    <w:rsid w:val="008E47F5"/>
    <w:rsid w:val="009058B9"/>
    <w:rsid w:val="00912CF4"/>
    <w:rsid w:val="00945012"/>
    <w:rsid w:val="00953A1A"/>
    <w:rsid w:val="00961149"/>
    <w:rsid w:val="009A455D"/>
    <w:rsid w:val="009B38FA"/>
    <w:rsid w:val="009B5D3E"/>
    <w:rsid w:val="00A85A0E"/>
    <w:rsid w:val="00AA05EF"/>
    <w:rsid w:val="00B23D29"/>
    <w:rsid w:val="00B633D0"/>
    <w:rsid w:val="00B90403"/>
    <w:rsid w:val="00BF11E9"/>
    <w:rsid w:val="00C8586C"/>
    <w:rsid w:val="00C86296"/>
    <w:rsid w:val="00C93C51"/>
    <w:rsid w:val="00CE25A0"/>
    <w:rsid w:val="00D06BF8"/>
    <w:rsid w:val="00D11779"/>
    <w:rsid w:val="00D40988"/>
    <w:rsid w:val="00D87B33"/>
    <w:rsid w:val="00D93F82"/>
    <w:rsid w:val="00E003C0"/>
    <w:rsid w:val="00E919D5"/>
    <w:rsid w:val="00F832FB"/>
    <w:rsid w:val="00FB1644"/>
    <w:rsid w:val="00FB35B8"/>
    <w:rsid w:val="00FB3921"/>
    <w:rsid w:val="00FE13BB"/>
    <w:rsid w:val="00FE7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857"/>
    <w:rPr>
      <w:rFonts w:ascii="Cambria" w:eastAsia="Cambria" w:hAnsi="Cambria"/>
      <w:sz w:val="24"/>
      <w:szCs w:val="24"/>
    </w:rPr>
  </w:style>
  <w:style w:type="paragraph" w:styleId="Heading1">
    <w:name w:val="heading 1"/>
    <w:basedOn w:val="Normal"/>
    <w:next w:val="Normal"/>
    <w:link w:val="Heading1Char"/>
    <w:qFormat/>
    <w:rsid w:val="00607857"/>
    <w:pPr>
      <w:keepNext/>
      <w:jc w:val="lowKashida"/>
      <w:outlineLvl w:val="0"/>
    </w:pPr>
    <w:rPr>
      <w:rFonts w:ascii="Comic Sans MS" w:eastAsia="Times New Roman" w:hAnsi="Comic Sans MS"/>
      <w:b/>
      <w:bCs/>
      <w:sz w:val="28"/>
      <w:szCs w:val="28"/>
    </w:rPr>
  </w:style>
  <w:style w:type="paragraph" w:styleId="Heading2">
    <w:name w:val="heading 2"/>
    <w:basedOn w:val="Normal"/>
    <w:next w:val="Normal"/>
    <w:link w:val="Heading2Char"/>
    <w:qFormat/>
    <w:rsid w:val="0060785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607857"/>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607857"/>
    <w:pPr>
      <w:keepNext/>
      <w:spacing w:before="240" w:after="60"/>
      <w:outlineLvl w:val="3"/>
    </w:pPr>
    <w:rPr>
      <w:rFonts w:eastAsia="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nhideWhenUsed/>
    <w:rsid w:val="00607857"/>
    <w:pPr>
      <w:tabs>
        <w:tab w:val="center" w:pos="4320"/>
        <w:tab w:val="right" w:pos="8640"/>
      </w:tabs>
    </w:pPr>
  </w:style>
  <w:style w:type="character" w:customStyle="1" w:styleId="FooterChar">
    <w:name w:val="Footer Char"/>
    <w:link w:val="Footer"/>
    <w:rsid w:val="00607857"/>
    <w:rPr>
      <w:rFonts w:ascii="Cambria" w:eastAsia="Cambria" w:hAnsi="Cambria"/>
      <w:sz w:val="24"/>
      <w:szCs w:val="24"/>
      <w:lang w:val="en-US" w:eastAsia="en-US" w:bidi="ar-SA"/>
    </w:rPr>
  </w:style>
  <w:style w:type="character" w:customStyle="1" w:styleId="Heading1Char">
    <w:name w:val="Heading 1 Char"/>
    <w:link w:val="Heading1"/>
    <w:rsid w:val="00607857"/>
    <w:rPr>
      <w:rFonts w:ascii="Comic Sans MS" w:hAnsi="Comic Sans MS"/>
      <w:b/>
      <w:bCs/>
      <w:sz w:val="28"/>
      <w:szCs w:val="28"/>
      <w:lang w:val="en-US" w:eastAsia="en-US" w:bidi="ar-SA"/>
    </w:rPr>
  </w:style>
  <w:style w:type="character" w:customStyle="1" w:styleId="Heading2Char">
    <w:name w:val="Heading 2 Char"/>
    <w:link w:val="Heading2"/>
    <w:rsid w:val="00607857"/>
    <w:rPr>
      <w:rFonts w:ascii="Calibri" w:hAnsi="Calibri"/>
      <w:b/>
      <w:bCs/>
      <w:i/>
      <w:iCs/>
      <w:sz w:val="28"/>
      <w:szCs w:val="28"/>
      <w:lang w:val="en-US" w:eastAsia="en-US" w:bidi="ar-SA"/>
    </w:rPr>
  </w:style>
  <w:style w:type="character" w:customStyle="1" w:styleId="Heading3Char">
    <w:name w:val="Heading 3 Char"/>
    <w:link w:val="Heading3"/>
    <w:rsid w:val="00607857"/>
    <w:rPr>
      <w:rFonts w:ascii="Calibri" w:hAnsi="Calibri"/>
      <w:b/>
      <w:bCs/>
      <w:sz w:val="26"/>
      <w:szCs w:val="26"/>
      <w:lang w:val="en-US" w:eastAsia="en-US" w:bidi="ar-SA"/>
    </w:rPr>
  </w:style>
  <w:style w:type="character" w:customStyle="1" w:styleId="Heading4Char">
    <w:name w:val="Heading 4 Char"/>
    <w:link w:val="Heading4"/>
    <w:rsid w:val="00607857"/>
    <w:rPr>
      <w:rFonts w:ascii="Cambria" w:hAnsi="Cambria"/>
      <w:b/>
      <w:bCs/>
      <w:sz w:val="28"/>
      <w:szCs w:val="28"/>
      <w:lang w:val="en-US" w:eastAsia="en-US" w:bidi="ar-SA"/>
    </w:rPr>
  </w:style>
  <w:style w:type="paragraph" w:styleId="BodyText">
    <w:name w:val="Body Text"/>
    <w:basedOn w:val="Normal"/>
    <w:link w:val="BodyTextChar"/>
    <w:rsid w:val="00607857"/>
    <w:rPr>
      <w:rFonts w:ascii="Comic Sans MS" w:eastAsia="Times New Roman" w:hAnsi="Comic Sans MS"/>
      <w:b/>
      <w:bCs/>
      <w:i/>
      <w:iCs/>
      <w:sz w:val="22"/>
      <w:szCs w:val="22"/>
    </w:rPr>
  </w:style>
  <w:style w:type="character" w:customStyle="1" w:styleId="BodyTextChar">
    <w:name w:val="Body Text Char"/>
    <w:link w:val="BodyText"/>
    <w:rsid w:val="00607857"/>
    <w:rPr>
      <w:rFonts w:ascii="Comic Sans MS" w:hAnsi="Comic Sans MS"/>
      <w:b/>
      <w:bCs/>
      <w:i/>
      <w:iCs/>
      <w:sz w:val="22"/>
      <w:szCs w:val="22"/>
      <w:lang w:val="en-US" w:eastAsia="en-US" w:bidi="ar-SA"/>
    </w:rPr>
  </w:style>
  <w:style w:type="character" w:styleId="PageNumber">
    <w:name w:val="page number"/>
    <w:basedOn w:val="DefaultParagraphFont"/>
    <w:rsid w:val="00607857"/>
  </w:style>
  <w:style w:type="paragraph" w:styleId="BodyText2">
    <w:name w:val="Body Text 2"/>
    <w:basedOn w:val="Normal"/>
    <w:link w:val="BodyText2Char"/>
    <w:rsid w:val="00607857"/>
    <w:pPr>
      <w:jc w:val="lowKashida"/>
    </w:pPr>
    <w:rPr>
      <w:rFonts w:ascii="Comic Sans MS" w:eastAsia="Times New Roman" w:hAnsi="Comic Sans MS"/>
      <w:b/>
      <w:bCs/>
      <w:sz w:val="22"/>
      <w:szCs w:val="22"/>
    </w:rPr>
  </w:style>
  <w:style w:type="character" w:customStyle="1" w:styleId="BodyText2Char">
    <w:name w:val="Body Text 2 Char"/>
    <w:link w:val="BodyText2"/>
    <w:rsid w:val="00607857"/>
    <w:rPr>
      <w:rFonts w:ascii="Comic Sans MS" w:hAnsi="Comic Sans MS"/>
      <w:b/>
      <w:bCs/>
      <w:sz w:val="22"/>
      <w:szCs w:val="22"/>
      <w:lang w:val="en-US" w:eastAsia="en-US" w:bidi="ar-SA"/>
    </w:rPr>
  </w:style>
  <w:style w:type="paragraph" w:styleId="BodyText3">
    <w:name w:val="Body Text 3"/>
    <w:basedOn w:val="Normal"/>
    <w:link w:val="BodyText3Char"/>
    <w:rsid w:val="00607857"/>
    <w:rPr>
      <w:rFonts w:ascii="Comic Sans MS" w:eastAsia="Times New Roman" w:hAnsi="Comic Sans MS"/>
      <w:sz w:val="22"/>
      <w:szCs w:val="22"/>
      <w:lang w:bidi="ar-JO"/>
    </w:rPr>
  </w:style>
  <w:style w:type="character" w:customStyle="1" w:styleId="BodyText3Char">
    <w:name w:val="Body Text 3 Char"/>
    <w:link w:val="BodyText3"/>
    <w:rsid w:val="00607857"/>
    <w:rPr>
      <w:rFonts w:ascii="Comic Sans MS" w:hAnsi="Comic Sans MS"/>
      <w:sz w:val="22"/>
      <w:szCs w:val="22"/>
      <w:lang w:val="en-US" w:eastAsia="en-US" w:bidi="ar-JO"/>
    </w:rPr>
  </w:style>
  <w:style w:type="character" w:styleId="Hyperlink">
    <w:name w:val="Hyperlink"/>
    <w:rsid w:val="00607857"/>
    <w:rPr>
      <w:color w:val="0000FF"/>
      <w:u w:val="single"/>
    </w:rPr>
  </w:style>
  <w:style w:type="paragraph" w:styleId="PlainText">
    <w:name w:val="Plain Text"/>
    <w:basedOn w:val="Normal"/>
    <w:link w:val="PlainTextChar"/>
    <w:rsid w:val="00607857"/>
    <w:pPr>
      <w:bidi/>
    </w:pPr>
    <w:rPr>
      <w:rFonts w:ascii="Courier New" w:eastAsia="Times New Roman" w:hAnsi="Times New Roman" w:cs="Traditional Arabic"/>
      <w:sz w:val="20"/>
    </w:rPr>
  </w:style>
  <w:style w:type="character" w:customStyle="1" w:styleId="PlainTextChar">
    <w:name w:val="Plain Text Char"/>
    <w:link w:val="PlainText"/>
    <w:rsid w:val="00607857"/>
    <w:rPr>
      <w:rFonts w:ascii="Courier New" w:cs="Traditional Arabic"/>
      <w:szCs w:val="24"/>
      <w:lang w:val="en-US" w:eastAsia="en-US" w:bidi="ar-SA"/>
    </w:rPr>
  </w:style>
  <w:style w:type="paragraph" w:customStyle="1" w:styleId="Data">
    <w:name w:val="Data"/>
    <w:basedOn w:val="Normal"/>
    <w:rsid w:val="00607857"/>
    <w:pPr>
      <w:overflowPunct w:val="0"/>
      <w:autoSpaceDE w:val="0"/>
      <w:autoSpaceDN w:val="0"/>
      <w:adjustRightInd w:val="0"/>
      <w:textAlignment w:val="baseline"/>
    </w:pPr>
    <w:rPr>
      <w:rFonts w:ascii="Arial" w:eastAsia="PMingLiU" w:hAnsi="Arial"/>
      <w:color w:val="0000FF"/>
      <w:sz w:val="22"/>
      <w:szCs w:val="20"/>
    </w:rPr>
  </w:style>
  <w:style w:type="paragraph" w:styleId="NormalWeb">
    <w:name w:val="Normal (Web)"/>
    <w:basedOn w:val="Normal"/>
    <w:rsid w:val="00607857"/>
    <w:pPr>
      <w:spacing w:before="100" w:beforeAutospacing="1" w:after="100" w:afterAutospacing="1"/>
    </w:pPr>
    <w:rPr>
      <w:rFonts w:ascii="Times New Roman" w:eastAsia="Times New Roman" w:hAnsi="Times New Roman"/>
    </w:rPr>
  </w:style>
  <w:style w:type="paragraph" w:styleId="ListParagraph">
    <w:name w:val="List Paragraph"/>
    <w:basedOn w:val="Normal"/>
    <w:qFormat/>
    <w:rsid w:val="00607857"/>
    <w:pPr>
      <w:ind w:left="720"/>
      <w:contextualSpacing/>
    </w:pPr>
    <w:rPr>
      <w:rFonts w:ascii="Times New Roman" w:eastAsia="Times New Roman" w:hAnsi="Times New Roman"/>
      <w:lang w:bidi="ar-JO"/>
    </w:rPr>
  </w:style>
  <w:style w:type="character" w:customStyle="1" w:styleId="st">
    <w:name w:val="st"/>
    <w:basedOn w:val="DefaultParagraphFont"/>
    <w:rsid w:val="00607857"/>
  </w:style>
  <w:style w:type="character" w:styleId="Emphasis">
    <w:name w:val="Emphasis"/>
    <w:qFormat/>
    <w:rsid w:val="00607857"/>
    <w:rPr>
      <w:i/>
      <w:iCs/>
    </w:rPr>
  </w:style>
  <w:style w:type="paragraph" w:styleId="Header">
    <w:name w:val="header"/>
    <w:basedOn w:val="Normal"/>
    <w:rsid w:val="006F5888"/>
    <w:pPr>
      <w:tabs>
        <w:tab w:val="center" w:pos="4153"/>
        <w:tab w:val="right" w:pos="8306"/>
      </w:tabs>
    </w:pPr>
  </w:style>
  <w:style w:type="paragraph" w:styleId="BalloonText">
    <w:name w:val="Balloon Text"/>
    <w:basedOn w:val="Normal"/>
    <w:link w:val="BalloonTextChar"/>
    <w:rsid w:val="001B0B8A"/>
    <w:rPr>
      <w:rFonts w:ascii="Tahoma" w:hAnsi="Tahoma" w:cs="Tahoma"/>
      <w:sz w:val="16"/>
      <w:szCs w:val="16"/>
    </w:rPr>
  </w:style>
  <w:style w:type="character" w:customStyle="1" w:styleId="BalloonTextChar">
    <w:name w:val="Balloon Text Char"/>
    <w:link w:val="BalloonText"/>
    <w:rsid w:val="001B0B8A"/>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857"/>
    <w:rPr>
      <w:rFonts w:ascii="Cambria" w:eastAsia="Cambria" w:hAnsi="Cambria"/>
      <w:sz w:val="24"/>
      <w:szCs w:val="24"/>
    </w:rPr>
  </w:style>
  <w:style w:type="paragraph" w:styleId="Heading1">
    <w:name w:val="heading 1"/>
    <w:basedOn w:val="Normal"/>
    <w:next w:val="Normal"/>
    <w:link w:val="Heading1Char"/>
    <w:qFormat/>
    <w:rsid w:val="00607857"/>
    <w:pPr>
      <w:keepNext/>
      <w:jc w:val="lowKashida"/>
      <w:outlineLvl w:val="0"/>
    </w:pPr>
    <w:rPr>
      <w:rFonts w:ascii="Comic Sans MS" w:eastAsia="Times New Roman" w:hAnsi="Comic Sans MS"/>
      <w:b/>
      <w:bCs/>
      <w:sz w:val="28"/>
      <w:szCs w:val="28"/>
    </w:rPr>
  </w:style>
  <w:style w:type="paragraph" w:styleId="Heading2">
    <w:name w:val="heading 2"/>
    <w:basedOn w:val="Normal"/>
    <w:next w:val="Normal"/>
    <w:link w:val="Heading2Char"/>
    <w:qFormat/>
    <w:rsid w:val="0060785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607857"/>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607857"/>
    <w:pPr>
      <w:keepNext/>
      <w:spacing w:before="240" w:after="60"/>
      <w:outlineLvl w:val="3"/>
    </w:pPr>
    <w:rPr>
      <w:rFonts w:eastAsia="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nhideWhenUsed/>
    <w:rsid w:val="00607857"/>
    <w:pPr>
      <w:tabs>
        <w:tab w:val="center" w:pos="4320"/>
        <w:tab w:val="right" w:pos="8640"/>
      </w:tabs>
    </w:pPr>
  </w:style>
  <w:style w:type="character" w:customStyle="1" w:styleId="FooterChar">
    <w:name w:val="Footer Char"/>
    <w:link w:val="Footer"/>
    <w:rsid w:val="00607857"/>
    <w:rPr>
      <w:rFonts w:ascii="Cambria" w:eastAsia="Cambria" w:hAnsi="Cambria"/>
      <w:sz w:val="24"/>
      <w:szCs w:val="24"/>
      <w:lang w:val="en-US" w:eastAsia="en-US" w:bidi="ar-SA"/>
    </w:rPr>
  </w:style>
  <w:style w:type="character" w:customStyle="1" w:styleId="Heading1Char">
    <w:name w:val="Heading 1 Char"/>
    <w:link w:val="Heading1"/>
    <w:rsid w:val="00607857"/>
    <w:rPr>
      <w:rFonts w:ascii="Comic Sans MS" w:hAnsi="Comic Sans MS"/>
      <w:b/>
      <w:bCs/>
      <w:sz w:val="28"/>
      <w:szCs w:val="28"/>
      <w:lang w:val="en-US" w:eastAsia="en-US" w:bidi="ar-SA"/>
    </w:rPr>
  </w:style>
  <w:style w:type="character" w:customStyle="1" w:styleId="Heading2Char">
    <w:name w:val="Heading 2 Char"/>
    <w:link w:val="Heading2"/>
    <w:rsid w:val="00607857"/>
    <w:rPr>
      <w:rFonts w:ascii="Calibri" w:hAnsi="Calibri"/>
      <w:b/>
      <w:bCs/>
      <w:i/>
      <w:iCs/>
      <w:sz w:val="28"/>
      <w:szCs w:val="28"/>
      <w:lang w:val="en-US" w:eastAsia="en-US" w:bidi="ar-SA"/>
    </w:rPr>
  </w:style>
  <w:style w:type="character" w:customStyle="1" w:styleId="Heading3Char">
    <w:name w:val="Heading 3 Char"/>
    <w:link w:val="Heading3"/>
    <w:rsid w:val="00607857"/>
    <w:rPr>
      <w:rFonts w:ascii="Calibri" w:hAnsi="Calibri"/>
      <w:b/>
      <w:bCs/>
      <w:sz w:val="26"/>
      <w:szCs w:val="26"/>
      <w:lang w:val="en-US" w:eastAsia="en-US" w:bidi="ar-SA"/>
    </w:rPr>
  </w:style>
  <w:style w:type="character" w:customStyle="1" w:styleId="Heading4Char">
    <w:name w:val="Heading 4 Char"/>
    <w:link w:val="Heading4"/>
    <w:rsid w:val="00607857"/>
    <w:rPr>
      <w:rFonts w:ascii="Cambria" w:hAnsi="Cambria"/>
      <w:b/>
      <w:bCs/>
      <w:sz w:val="28"/>
      <w:szCs w:val="28"/>
      <w:lang w:val="en-US" w:eastAsia="en-US" w:bidi="ar-SA"/>
    </w:rPr>
  </w:style>
  <w:style w:type="paragraph" w:styleId="BodyText">
    <w:name w:val="Body Text"/>
    <w:basedOn w:val="Normal"/>
    <w:link w:val="BodyTextChar"/>
    <w:rsid w:val="00607857"/>
    <w:rPr>
      <w:rFonts w:ascii="Comic Sans MS" w:eastAsia="Times New Roman" w:hAnsi="Comic Sans MS"/>
      <w:b/>
      <w:bCs/>
      <w:i/>
      <w:iCs/>
      <w:sz w:val="22"/>
      <w:szCs w:val="22"/>
    </w:rPr>
  </w:style>
  <w:style w:type="character" w:customStyle="1" w:styleId="BodyTextChar">
    <w:name w:val="Body Text Char"/>
    <w:link w:val="BodyText"/>
    <w:rsid w:val="00607857"/>
    <w:rPr>
      <w:rFonts w:ascii="Comic Sans MS" w:hAnsi="Comic Sans MS"/>
      <w:b/>
      <w:bCs/>
      <w:i/>
      <w:iCs/>
      <w:sz w:val="22"/>
      <w:szCs w:val="22"/>
      <w:lang w:val="en-US" w:eastAsia="en-US" w:bidi="ar-SA"/>
    </w:rPr>
  </w:style>
  <w:style w:type="character" w:styleId="PageNumber">
    <w:name w:val="page number"/>
    <w:basedOn w:val="DefaultParagraphFont"/>
    <w:rsid w:val="00607857"/>
  </w:style>
  <w:style w:type="paragraph" w:styleId="BodyText2">
    <w:name w:val="Body Text 2"/>
    <w:basedOn w:val="Normal"/>
    <w:link w:val="BodyText2Char"/>
    <w:rsid w:val="00607857"/>
    <w:pPr>
      <w:jc w:val="lowKashida"/>
    </w:pPr>
    <w:rPr>
      <w:rFonts w:ascii="Comic Sans MS" w:eastAsia="Times New Roman" w:hAnsi="Comic Sans MS"/>
      <w:b/>
      <w:bCs/>
      <w:sz w:val="22"/>
      <w:szCs w:val="22"/>
    </w:rPr>
  </w:style>
  <w:style w:type="character" w:customStyle="1" w:styleId="BodyText2Char">
    <w:name w:val="Body Text 2 Char"/>
    <w:link w:val="BodyText2"/>
    <w:rsid w:val="00607857"/>
    <w:rPr>
      <w:rFonts w:ascii="Comic Sans MS" w:hAnsi="Comic Sans MS"/>
      <w:b/>
      <w:bCs/>
      <w:sz w:val="22"/>
      <w:szCs w:val="22"/>
      <w:lang w:val="en-US" w:eastAsia="en-US" w:bidi="ar-SA"/>
    </w:rPr>
  </w:style>
  <w:style w:type="paragraph" w:styleId="BodyText3">
    <w:name w:val="Body Text 3"/>
    <w:basedOn w:val="Normal"/>
    <w:link w:val="BodyText3Char"/>
    <w:rsid w:val="00607857"/>
    <w:rPr>
      <w:rFonts w:ascii="Comic Sans MS" w:eastAsia="Times New Roman" w:hAnsi="Comic Sans MS"/>
      <w:sz w:val="22"/>
      <w:szCs w:val="22"/>
      <w:lang w:bidi="ar-JO"/>
    </w:rPr>
  </w:style>
  <w:style w:type="character" w:customStyle="1" w:styleId="BodyText3Char">
    <w:name w:val="Body Text 3 Char"/>
    <w:link w:val="BodyText3"/>
    <w:rsid w:val="00607857"/>
    <w:rPr>
      <w:rFonts w:ascii="Comic Sans MS" w:hAnsi="Comic Sans MS"/>
      <w:sz w:val="22"/>
      <w:szCs w:val="22"/>
      <w:lang w:val="en-US" w:eastAsia="en-US" w:bidi="ar-JO"/>
    </w:rPr>
  </w:style>
  <w:style w:type="character" w:styleId="Hyperlink">
    <w:name w:val="Hyperlink"/>
    <w:rsid w:val="00607857"/>
    <w:rPr>
      <w:color w:val="0000FF"/>
      <w:u w:val="single"/>
    </w:rPr>
  </w:style>
  <w:style w:type="paragraph" w:styleId="PlainText">
    <w:name w:val="Plain Text"/>
    <w:basedOn w:val="Normal"/>
    <w:link w:val="PlainTextChar"/>
    <w:rsid w:val="00607857"/>
    <w:pPr>
      <w:bidi/>
    </w:pPr>
    <w:rPr>
      <w:rFonts w:ascii="Courier New" w:eastAsia="Times New Roman" w:hAnsi="Times New Roman" w:cs="Traditional Arabic"/>
      <w:sz w:val="20"/>
    </w:rPr>
  </w:style>
  <w:style w:type="character" w:customStyle="1" w:styleId="PlainTextChar">
    <w:name w:val="Plain Text Char"/>
    <w:link w:val="PlainText"/>
    <w:rsid w:val="00607857"/>
    <w:rPr>
      <w:rFonts w:ascii="Courier New" w:cs="Traditional Arabic"/>
      <w:szCs w:val="24"/>
      <w:lang w:val="en-US" w:eastAsia="en-US" w:bidi="ar-SA"/>
    </w:rPr>
  </w:style>
  <w:style w:type="paragraph" w:customStyle="1" w:styleId="Data">
    <w:name w:val="Data"/>
    <w:basedOn w:val="Normal"/>
    <w:rsid w:val="00607857"/>
    <w:pPr>
      <w:overflowPunct w:val="0"/>
      <w:autoSpaceDE w:val="0"/>
      <w:autoSpaceDN w:val="0"/>
      <w:adjustRightInd w:val="0"/>
      <w:textAlignment w:val="baseline"/>
    </w:pPr>
    <w:rPr>
      <w:rFonts w:ascii="Arial" w:eastAsia="PMingLiU" w:hAnsi="Arial"/>
      <w:color w:val="0000FF"/>
      <w:sz w:val="22"/>
      <w:szCs w:val="20"/>
    </w:rPr>
  </w:style>
  <w:style w:type="paragraph" w:styleId="NormalWeb">
    <w:name w:val="Normal (Web)"/>
    <w:basedOn w:val="Normal"/>
    <w:rsid w:val="00607857"/>
    <w:pPr>
      <w:spacing w:before="100" w:beforeAutospacing="1" w:after="100" w:afterAutospacing="1"/>
    </w:pPr>
    <w:rPr>
      <w:rFonts w:ascii="Times New Roman" w:eastAsia="Times New Roman" w:hAnsi="Times New Roman"/>
    </w:rPr>
  </w:style>
  <w:style w:type="paragraph" w:styleId="ListParagraph">
    <w:name w:val="List Paragraph"/>
    <w:basedOn w:val="Normal"/>
    <w:qFormat/>
    <w:rsid w:val="00607857"/>
    <w:pPr>
      <w:ind w:left="720"/>
      <w:contextualSpacing/>
    </w:pPr>
    <w:rPr>
      <w:rFonts w:ascii="Times New Roman" w:eastAsia="Times New Roman" w:hAnsi="Times New Roman"/>
      <w:lang w:bidi="ar-JO"/>
    </w:rPr>
  </w:style>
  <w:style w:type="character" w:customStyle="1" w:styleId="st">
    <w:name w:val="st"/>
    <w:basedOn w:val="DefaultParagraphFont"/>
    <w:rsid w:val="00607857"/>
  </w:style>
  <w:style w:type="character" w:styleId="Emphasis">
    <w:name w:val="Emphasis"/>
    <w:qFormat/>
    <w:rsid w:val="00607857"/>
    <w:rPr>
      <w:i/>
      <w:iCs/>
    </w:rPr>
  </w:style>
  <w:style w:type="paragraph" w:styleId="Header">
    <w:name w:val="header"/>
    <w:basedOn w:val="Normal"/>
    <w:rsid w:val="006F5888"/>
    <w:pPr>
      <w:tabs>
        <w:tab w:val="center" w:pos="4153"/>
        <w:tab w:val="right" w:pos="8306"/>
      </w:tabs>
    </w:pPr>
  </w:style>
  <w:style w:type="paragraph" w:styleId="BalloonText">
    <w:name w:val="Balloon Text"/>
    <w:basedOn w:val="Normal"/>
    <w:link w:val="BalloonTextChar"/>
    <w:rsid w:val="001B0B8A"/>
    <w:rPr>
      <w:rFonts w:ascii="Tahoma" w:hAnsi="Tahoma" w:cs="Tahoma"/>
      <w:sz w:val="16"/>
      <w:szCs w:val="16"/>
    </w:rPr>
  </w:style>
  <w:style w:type="character" w:customStyle="1" w:styleId="BalloonTextChar">
    <w:name w:val="Balloon Text Char"/>
    <w:link w:val="BalloonText"/>
    <w:rsid w:val="001B0B8A"/>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khalifeh@philadelphia.edu.jo" TargetMode="External"/><Relationship Id="rId13" Type="http://schemas.openxmlformats.org/officeDocument/2006/relationships/hyperlink" Target="http://www.writersdigest.com/articles/kress_opening.asp" TargetMode="External"/><Relationship Id="rId18" Type="http://schemas.openxmlformats.org/officeDocument/2006/relationships/hyperlink" Target="http://hrsbstaff.ednet.ns.ca/engramja/elements.html"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brary.uni.edu/instruction/ejenglish.shtml" TargetMode="External"/><Relationship Id="rId17" Type="http://schemas.openxmlformats.org/officeDocument/2006/relationships/hyperlink" Target="http://www.poetry-archive.com/w/lucy.html" TargetMode="External"/><Relationship Id="rId2" Type="http://schemas.openxmlformats.org/officeDocument/2006/relationships/styles" Target="styles.xml"/><Relationship Id="rId16" Type="http://schemas.openxmlformats.org/officeDocument/2006/relationships/hyperlink" Target="http://www.bookrags.com/studyguide-livedundergroun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undee.ac.uk/english/english/english.htm" TargetMode="External"/><Relationship Id="rId5" Type="http://schemas.openxmlformats.org/officeDocument/2006/relationships/webSettings" Target="webSettings.xml"/><Relationship Id="rId15" Type="http://schemas.openxmlformats.org/officeDocument/2006/relationships/hyperlink" Target="http://www.netwood.net/~kosenko/jackson.html" TargetMode="External"/><Relationship Id="rId23" Type="http://schemas.openxmlformats.org/officeDocument/2006/relationships/theme" Target="theme/theme1.xml"/><Relationship Id="rId10" Type="http://schemas.openxmlformats.org/officeDocument/2006/relationships/hyperlink" Target="http://journals.cambridge.org/action/displayJournal?jid=EL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wl.english.purdue.edu/owl/resource/557/01" TargetMode="External"/><Relationship Id="rId14" Type="http://schemas.openxmlformats.org/officeDocument/2006/relationships/hyperlink" Target="http://en.wikipedia.org/wiki/Hills_Like_White_Eleph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Course Syllabus</vt:lpstr>
    </vt:vector>
  </TitlesOfParts>
  <Company>Philad</Company>
  <LinksUpToDate>false</LinksUpToDate>
  <CharactersWithSpaces>13619</CharactersWithSpaces>
  <SharedDoc>false</SharedDoc>
  <HLinks>
    <vt:vector size="66" baseType="variant">
      <vt:variant>
        <vt:i4>2424942</vt:i4>
      </vt:variant>
      <vt:variant>
        <vt:i4>30</vt:i4>
      </vt:variant>
      <vt:variant>
        <vt:i4>0</vt:i4>
      </vt:variant>
      <vt:variant>
        <vt:i4>5</vt:i4>
      </vt:variant>
      <vt:variant>
        <vt:lpwstr>http://hrsbstaff.ednet.ns.ca/engramja/elements.html</vt:lpwstr>
      </vt:variant>
      <vt:variant>
        <vt:lpwstr/>
      </vt:variant>
      <vt:variant>
        <vt:i4>4522000</vt:i4>
      </vt:variant>
      <vt:variant>
        <vt:i4>27</vt:i4>
      </vt:variant>
      <vt:variant>
        <vt:i4>0</vt:i4>
      </vt:variant>
      <vt:variant>
        <vt:i4>5</vt:i4>
      </vt:variant>
      <vt:variant>
        <vt:lpwstr>http://www.poetry-archive.com/w/lucy.html</vt:lpwstr>
      </vt:variant>
      <vt:variant>
        <vt:lpwstr/>
      </vt:variant>
      <vt:variant>
        <vt:i4>1703943</vt:i4>
      </vt:variant>
      <vt:variant>
        <vt:i4>24</vt:i4>
      </vt:variant>
      <vt:variant>
        <vt:i4>0</vt:i4>
      </vt:variant>
      <vt:variant>
        <vt:i4>5</vt:i4>
      </vt:variant>
      <vt:variant>
        <vt:lpwstr>http://www.bookrags.com/studyguide-livedunderground/</vt:lpwstr>
      </vt:variant>
      <vt:variant>
        <vt:lpwstr/>
      </vt:variant>
      <vt:variant>
        <vt:i4>4390977</vt:i4>
      </vt:variant>
      <vt:variant>
        <vt:i4>21</vt:i4>
      </vt:variant>
      <vt:variant>
        <vt:i4>0</vt:i4>
      </vt:variant>
      <vt:variant>
        <vt:i4>5</vt:i4>
      </vt:variant>
      <vt:variant>
        <vt:lpwstr>http://www.netwood.net/~kosenko/jackson.html</vt:lpwstr>
      </vt:variant>
      <vt:variant>
        <vt:lpwstr/>
      </vt:variant>
      <vt:variant>
        <vt:i4>7995422</vt:i4>
      </vt:variant>
      <vt:variant>
        <vt:i4>18</vt:i4>
      </vt:variant>
      <vt:variant>
        <vt:i4>0</vt:i4>
      </vt:variant>
      <vt:variant>
        <vt:i4>5</vt:i4>
      </vt:variant>
      <vt:variant>
        <vt:lpwstr>http://en.wikipedia.org/wiki/Hills_Like_White_Elephants</vt:lpwstr>
      </vt:variant>
      <vt:variant>
        <vt:lpwstr/>
      </vt:variant>
      <vt:variant>
        <vt:i4>1703974</vt:i4>
      </vt:variant>
      <vt:variant>
        <vt:i4>15</vt:i4>
      </vt:variant>
      <vt:variant>
        <vt:i4>0</vt:i4>
      </vt:variant>
      <vt:variant>
        <vt:i4>5</vt:i4>
      </vt:variant>
      <vt:variant>
        <vt:lpwstr>http://www.writersdigest.com/articles/kress_opening.asp</vt:lpwstr>
      </vt:variant>
      <vt:variant>
        <vt:lpwstr/>
      </vt:variant>
      <vt:variant>
        <vt:i4>3145847</vt:i4>
      </vt:variant>
      <vt:variant>
        <vt:i4>12</vt:i4>
      </vt:variant>
      <vt:variant>
        <vt:i4>0</vt:i4>
      </vt:variant>
      <vt:variant>
        <vt:i4>5</vt:i4>
      </vt:variant>
      <vt:variant>
        <vt:lpwstr>http://www.library.uni.edu/instruction/ejenglish.shtml</vt:lpwstr>
      </vt:variant>
      <vt:variant>
        <vt:lpwstr/>
      </vt:variant>
      <vt:variant>
        <vt:i4>7864427</vt:i4>
      </vt:variant>
      <vt:variant>
        <vt:i4>9</vt:i4>
      </vt:variant>
      <vt:variant>
        <vt:i4>0</vt:i4>
      </vt:variant>
      <vt:variant>
        <vt:i4>5</vt:i4>
      </vt:variant>
      <vt:variant>
        <vt:lpwstr>http://www.dundee.ac.uk/english/english/english.htm</vt:lpwstr>
      </vt:variant>
      <vt:variant>
        <vt:lpwstr/>
      </vt:variant>
      <vt:variant>
        <vt:i4>8060968</vt:i4>
      </vt:variant>
      <vt:variant>
        <vt:i4>6</vt:i4>
      </vt:variant>
      <vt:variant>
        <vt:i4>0</vt:i4>
      </vt:variant>
      <vt:variant>
        <vt:i4>5</vt:i4>
      </vt:variant>
      <vt:variant>
        <vt:lpwstr>http://journals.cambridge.org/action/displayJournal?jid=ELL</vt:lpwstr>
      </vt:variant>
      <vt:variant>
        <vt:lpwstr/>
      </vt:variant>
      <vt:variant>
        <vt:i4>5111882</vt:i4>
      </vt:variant>
      <vt:variant>
        <vt:i4>3</vt:i4>
      </vt:variant>
      <vt:variant>
        <vt:i4>0</vt:i4>
      </vt:variant>
      <vt:variant>
        <vt:i4>5</vt:i4>
      </vt:variant>
      <vt:variant>
        <vt:lpwstr>http://owl.english.purdue.edu/owl/resource/557/01</vt:lpwstr>
      </vt:variant>
      <vt:variant>
        <vt:lpwstr/>
      </vt:variant>
      <vt:variant>
        <vt:i4>393331</vt:i4>
      </vt:variant>
      <vt:variant>
        <vt:i4>0</vt:i4>
      </vt:variant>
      <vt:variant>
        <vt:i4>0</vt:i4>
      </vt:variant>
      <vt:variant>
        <vt:i4>5</vt:i4>
      </vt:variant>
      <vt:variant>
        <vt:lpwstr>mailto:akhalifeh@philadelphia.edu.jo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dsalameh</dc:creator>
  <cp:lastModifiedBy>HP</cp:lastModifiedBy>
  <cp:revision>2</cp:revision>
  <cp:lastPrinted>2016-10-11T07:29:00Z</cp:lastPrinted>
  <dcterms:created xsi:type="dcterms:W3CDTF">2016-12-13T07:33:00Z</dcterms:created>
  <dcterms:modified xsi:type="dcterms:W3CDTF">2016-12-13T07:33:00Z</dcterms:modified>
</cp:coreProperties>
</file>