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rsidTr="007E120F">
        <w:trPr>
          <w:trHeight w:val="394"/>
        </w:trPr>
        <w:tc>
          <w:tcPr>
            <w:tcW w:w="1951" w:type="dxa"/>
            <w:tcBorders>
              <w:top w:val="double" w:sz="4" w:space="0" w:color="auto"/>
              <w:left w:val="double" w:sz="4" w:space="0" w:color="auto"/>
              <w:bottom w:val="single" w:sz="6" w:space="0" w:color="auto"/>
              <w:right w:val="nil"/>
            </w:tcBorders>
            <w:vAlign w:val="center"/>
          </w:tcPr>
          <w:p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4905F865" wp14:editId="05170A45">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7E120F" w:rsidRDefault="007E120F" w:rsidP="007E120F">
            <w:pPr>
              <w:tabs>
                <w:tab w:val="right" w:pos="2153"/>
              </w:tabs>
              <w:spacing w:after="0" w:line="240" w:lineRule="auto"/>
              <w:rPr>
                <w:b/>
                <w:bCs/>
                <w:color w:val="0033CC"/>
                <w:rtl/>
                <w:lang w:bidi="ar-JO"/>
              </w:rPr>
            </w:pPr>
          </w:p>
          <w:p w:rsidR="007E120F" w:rsidRDefault="007E120F" w:rsidP="007E120F">
            <w:pPr>
              <w:tabs>
                <w:tab w:val="right" w:pos="2153"/>
              </w:tabs>
              <w:spacing w:after="0" w:line="240" w:lineRule="auto"/>
              <w:rPr>
                <w:b/>
                <w:bCs/>
                <w:color w:val="0033CC"/>
                <w:rtl/>
                <w:lang w:bidi="ar-JO"/>
              </w:rPr>
            </w:pPr>
          </w:p>
          <w:p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rsidR="00D63817" w:rsidRPr="007E120F" w:rsidRDefault="00D63817" w:rsidP="007E120F">
            <w:pPr>
              <w:spacing w:after="0" w:line="240" w:lineRule="auto"/>
              <w:jc w:val="center"/>
              <w:rPr>
                <w:color w:val="0033CC"/>
                <w:sz w:val="10"/>
                <w:szCs w:val="10"/>
                <w:lang w:bidi="ar-JO"/>
              </w:rPr>
            </w:pPr>
          </w:p>
          <w:p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rsidTr="007E120F">
        <w:trPr>
          <w:trHeight w:val="556"/>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20"/>
        </w:trPr>
        <w:tc>
          <w:tcPr>
            <w:tcW w:w="1951" w:type="dxa"/>
            <w:tcBorders>
              <w:top w:val="single" w:sz="6" w:space="0" w:color="auto"/>
              <w:left w:val="double" w:sz="4" w:space="0" w:color="auto"/>
              <w:bottom w:val="single" w:sz="6" w:space="0" w:color="auto"/>
              <w:right w:val="nil"/>
            </w:tcBorders>
            <w:vAlign w:val="center"/>
            <w:hideMark/>
          </w:tcPr>
          <w:p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rsidTr="007E120F">
        <w:trPr>
          <w:trHeight w:val="241"/>
        </w:trPr>
        <w:tc>
          <w:tcPr>
            <w:tcW w:w="1951" w:type="dxa"/>
            <w:tcBorders>
              <w:top w:val="single" w:sz="6" w:space="0" w:color="auto"/>
              <w:left w:val="double" w:sz="4" w:space="0" w:color="auto"/>
              <w:bottom w:val="double" w:sz="4" w:space="0" w:color="auto"/>
              <w:right w:val="nil"/>
            </w:tcBorders>
            <w:vAlign w:val="center"/>
            <w:hideMark/>
          </w:tcPr>
          <w:p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D63817" w:rsidRDefault="00D63817" w:rsidP="007E120F">
            <w:pPr>
              <w:spacing w:after="0" w:line="240" w:lineRule="auto"/>
              <w:rPr>
                <w:rFonts w:ascii="Times New Roman" w:eastAsia="Times New Roman" w:hAnsi="Times New Roman" w:cs="Times New Roman"/>
                <w:sz w:val="12"/>
                <w:szCs w:val="12"/>
                <w:lang w:bidi="ar-JO"/>
              </w:rPr>
            </w:pPr>
          </w:p>
        </w:tc>
      </w:tr>
    </w:tbl>
    <w:p w:rsidR="00D63817" w:rsidRDefault="00D63817" w:rsidP="00B451E9">
      <w:pPr>
        <w:spacing w:after="0" w:line="240" w:lineRule="auto"/>
        <w:jc w:val="center"/>
        <w:rPr>
          <w:rFonts w:asciiTheme="majorBidi" w:hAnsiTheme="majorBidi" w:cstheme="majorBidi"/>
          <w:b/>
          <w:bCs/>
          <w:sz w:val="20"/>
          <w:szCs w:val="20"/>
          <w:rtl/>
          <w:lang w:bidi="ar-JO"/>
        </w:rPr>
      </w:pPr>
    </w:p>
    <w:p w:rsidR="007E120F" w:rsidRDefault="007E120F" w:rsidP="00B451E9">
      <w:pPr>
        <w:spacing w:after="0" w:line="240" w:lineRule="auto"/>
        <w:jc w:val="center"/>
        <w:rPr>
          <w:rFonts w:asciiTheme="majorBidi" w:hAnsiTheme="majorBidi" w:cstheme="majorBidi"/>
          <w:b/>
          <w:bCs/>
          <w:sz w:val="24"/>
          <w:szCs w:val="24"/>
          <w:rtl/>
          <w:lang w:bidi="ar-JO"/>
        </w:rPr>
      </w:pP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Faculty of</w:t>
      </w:r>
      <w:r w:rsidR="007B3A83">
        <w:rPr>
          <w:rFonts w:asciiTheme="majorBidi" w:hAnsiTheme="majorBidi" w:cstheme="majorBidi"/>
          <w:b/>
          <w:bCs/>
          <w:sz w:val="24"/>
          <w:szCs w:val="24"/>
          <w:lang w:bidi="ar-JO"/>
        </w:rPr>
        <w:t xml:space="preserve"> Arts</w:t>
      </w:r>
      <w:r w:rsidRPr="00D63817">
        <w:rPr>
          <w:rFonts w:asciiTheme="majorBidi" w:hAnsiTheme="majorBidi" w:cstheme="majorBidi"/>
          <w:b/>
          <w:bCs/>
          <w:sz w:val="24"/>
          <w:szCs w:val="24"/>
          <w:lang w:bidi="ar-JO"/>
        </w:rPr>
        <w:t xml:space="preserve"> </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7B3A83">
        <w:rPr>
          <w:rFonts w:asciiTheme="majorBidi" w:hAnsiTheme="majorBidi" w:cstheme="majorBidi"/>
          <w:b/>
          <w:bCs/>
          <w:sz w:val="24"/>
          <w:szCs w:val="24"/>
          <w:lang w:bidi="ar-JO"/>
        </w:rPr>
        <w:t>English Language and Literature</w:t>
      </w:r>
    </w:p>
    <w:p w:rsidR="00B451E9" w:rsidRPr="00D63817" w:rsidRDefault="00B451E9" w:rsidP="007B3A83">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proofErr w:type="gramStart"/>
      <w:r w:rsidR="007B3A83">
        <w:rPr>
          <w:rFonts w:asciiTheme="majorBidi" w:hAnsiTheme="majorBidi" w:cstheme="majorBidi"/>
          <w:b/>
          <w:bCs/>
          <w:sz w:val="24"/>
          <w:szCs w:val="24"/>
          <w:lang w:bidi="ar-JO"/>
        </w:rPr>
        <w:t>1</w:t>
      </w:r>
      <w:r w:rsidR="007B3A83" w:rsidRPr="007B3A83">
        <w:rPr>
          <w:rFonts w:asciiTheme="majorBidi" w:hAnsiTheme="majorBidi" w:cstheme="majorBidi"/>
          <w:b/>
          <w:bCs/>
          <w:sz w:val="24"/>
          <w:szCs w:val="24"/>
          <w:vertAlign w:val="superscript"/>
          <w:lang w:bidi="ar-JO"/>
        </w:rPr>
        <w:t>st</w:t>
      </w:r>
      <w:r w:rsidR="007B3A83">
        <w:rPr>
          <w:rFonts w:asciiTheme="majorBidi" w:hAnsiTheme="majorBidi" w:cstheme="majorBidi"/>
          <w:b/>
          <w:bCs/>
          <w:sz w:val="24"/>
          <w:szCs w:val="24"/>
          <w:lang w:bidi="ar-JO"/>
        </w:rPr>
        <w:t xml:space="preserve"> </w:t>
      </w:r>
      <w:r w:rsidRPr="00D63817">
        <w:rPr>
          <w:rFonts w:asciiTheme="majorBidi" w:hAnsiTheme="majorBidi" w:cstheme="majorBidi"/>
          <w:b/>
          <w:bCs/>
          <w:sz w:val="24"/>
          <w:szCs w:val="24"/>
          <w:lang w:bidi="ar-JO"/>
        </w:rPr>
        <w:t>,</w:t>
      </w:r>
      <w:proofErr w:type="gramEnd"/>
      <w:r w:rsidRPr="00D63817">
        <w:rPr>
          <w:rFonts w:asciiTheme="majorBidi" w:hAnsiTheme="majorBidi" w:cstheme="majorBidi"/>
          <w:b/>
          <w:bCs/>
          <w:sz w:val="24"/>
          <w:szCs w:val="24"/>
          <w:lang w:bidi="ar-JO"/>
        </w:rPr>
        <w:t xml:space="preserve">  Year</w:t>
      </w:r>
      <w:r w:rsidR="007B3A83">
        <w:rPr>
          <w:rFonts w:asciiTheme="majorBidi" w:hAnsiTheme="majorBidi" w:cstheme="majorBidi"/>
          <w:b/>
          <w:bCs/>
          <w:sz w:val="24"/>
          <w:szCs w:val="24"/>
          <w:lang w:bidi="ar-JO"/>
        </w:rPr>
        <w:t xml:space="preserve"> 2020- 2021</w:t>
      </w:r>
    </w:p>
    <w:p w:rsidR="00B451E9" w:rsidRPr="002E01FB" w:rsidRDefault="00B451E9" w:rsidP="00B451E9">
      <w:pPr>
        <w:spacing w:after="0" w:line="240" w:lineRule="auto"/>
        <w:jc w:val="center"/>
        <w:rPr>
          <w:rFonts w:asciiTheme="majorBidi" w:hAnsiTheme="majorBidi" w:cstheme="majorBidi"/>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rsidTr="00CA24AC">
        <w:trPr>
          <w:gridBefore w:val="1"/>
          <w:gridAfter w:val="1"/>
          <w:wBefore w:w="3106" w:type="dxa"/>
          <w:wAfter w:w="3084" w:type="dxa"/>
          <w:trHeight w:val="755"/>
          <w:jc w:val="center"/>
        </w:trPr>
        <w:tc>
          <w:tcPr>
            <w:tcW w:w="3164" w:type="dxa"/>
            <w:gridSpan w:val="2"/>
            <w:shd w:val="clear" w:color="auto" w:fill="CCCCCC"/>
            <w:vAlign w:val="center"/>
          </w:tcPr>
          <w:p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544220">
              <w:rPr>
                <w:rFonts w:asciiTheme="majorBidi" w:hAnsiTheme="majorBidi" w:cstheme="majorBidi"/>
                <w:b/>
                <w:bCs/>
                <w:sz w:val="24"/>
                <w:szCs w:val="24"/>
                <w:lang w:bidi="ar-JO"/>
              </w:rPr>
              <w:t>0120220</w:t>
            </w:r>
          </w:p>
        </w:tc>
        <w:tc>
          <w:tcPr>
            <w:tcW w:w="3908" w:type="dxa"/>
            <w:gridSpan w:val="2"/>
            <w:vAlign w:val="center"/>
          </w:tcPr>
          <w:p w:rsidR="00B451E9" w:rsidRPr="00D63817" w:rsidRDefault="00B451E9" w:rsidP="00544220">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544220">
              <w:rPr>
                <w:rFonts w:asciiTheme="majorBidi" w:hAnsiTheme="majorBidi" w:cstheme="majorBidi"/>
                <w:b/>
                <w:bCs/>
                <w:sz w:val="24"/>
                <w:szCs w:val="24"/>
                <w:lang w:bidi="ar-JO"/>
              </w:rPr>
              <w:t>Linguistics</w:t>
            </w:r>
          </w:p>
        </w:tc>
      </w:tr>
      <w:tr w:rsidR="00B451E9" w:rsidRPr="00D63817" w:rsidTr="00CA24AC">
        <w:trPr>
          <w:jc w:val="center"/>
        </w:trPr>
        <w:tc>
          <w:tcPr>
            <w:tcW w:w="5446" w:type="dxa"/>
            <w:gridSpan w:val="2"/>
            <w:vAlign w:val="center"/>
          </w:tcPr>
          <w:p w:rsidR="00B451E9" w:rsidRPr="00D63817" w:rsidRDefault="00B451E9" w:rsidP="00544220">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prerequisite (s) and/or </w:t>
            </w:r>
            <w:proofErr w:type="spellStart"/>
            <w:r w:rsidRPr="00D63817">
              <w:rPr>
                <w:rFonts w:asciiTheme="majorBidi" w:hAnsiTheme="majorBidi" w:cstheme="majorBidi"/>
                <w:b/>
                <w:bCs/>
                <w:sz w:val="24"/>
                <w:szCs w:val="24"/>
                <w:lang w:bidi="ar-JO"/>
              </w:rPr>
              <w:t>corequisite</w:t>
            </w:r>
            <w:proofErr w:type="spellEnd"/>
            <w:r w:rsidRPr="00D63817">
              <w:rPr>
                <w:rFonts w:asciiTheme="majorBidi" w:hAnsiTheme="majorBidi" w:cstheme="majorBidi"/>
                <w:b/>
                <w:bCs/>
                <w:sz w:val="24"/>
                <w:szCs w:val="24"/>
                <w:lang w:bidi="ar-JO"/>
              </w:rPr>
              <w:t xml:space="preserve"> (s): </w:t>
            </w:r>
            <w:r w:rsidR="00544220">
              <w:rPr>
                <w:rFonts w:asciiTheme="majorBidi" w:hAnsiTheme="majorBidi" w:cstheme="majorBidi"/>
                <w:b/>
                <w:bCs/>
                <w:sz w:val="24"/>
                <w:szCs w:val="24"/>
                <w:lang w:bidi="ar-JO"/>
              </w:rPr>
              <w:t>-</w:t>
            </w:r>
          </w:p>
        </w:tc>
        <w:tc>
          <w:tcPr>
            <w:tcW w:w="3908" w:type="dxa"/>
            <w:gridSpan w:val="2"/>
            <w:vAlign w:val="center"/>
          </w:tcPr>
          <w:p w:rsidR="00B451E9" w:rsidRPr="00D63817" w:rsidRDefault="00B451E9" w:rsidP="00544220">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544220">
              <w:rPr>
                <w:rFonts w:asciiTheme="majorBidi" w:hAnsiTheme="majorBidi" w:cstheme="majorBidi"/>
                <w:b/>
                <w:bCs/>
                <w:sz w:val="24"/>
                <w:szCs w:val="24"/>
                <w:lang w:bidi="ar-JO"/>
              </w:rPr>
              <w:t>2</w:t>
            </w:r>
            <w:r w:rsidR="00544220" w:rsidRPr="00544220">
              <w:rPr>
                <w:rFonts w:asciiTheme="majorBidi" w:hAnsiTheme="majorBidi" w:cstheme="majorBidi"/>
                <w:b/>
                <w:bCs/>
                <w:sz w:val="24"/>
                <w:szCs w:val="24"/>
                <w:vertAlign w:val="superscript"/>
                <w:lang w:bidi="ar-JO"/>
              </w:rPr>
              <w:t>nd</w:t>
            </w:r>
            <w:r w:rsidR="00544220">
              <w:rPr>
                <w:rFonts w:asciiTheme="majorBidi" w:hAnsiTheme="majorBidi" w:cstheme="majorBidi"/>
                <w:b/>
                <w:bCs/>
                <w:sz w:val="24"/>
                <w:szCs w:val="24"/>
                <w:lang w:bidi="ar-JO"/>
              </w:rPr>
              <w:t xml:space="preserve"> </w:t>
            </w:r>
            <w:r w:rsidR="007B3A83">
              <w:rPr>
                <w:rFonts w:asciiTheme="majorBidi" w:hAnsiTheme="majorBidi" w:cstheme="majorBidi"/>
                <w:b/>
                <w:bCs/>
                <w:sz w:val="24"/>
                <w:szCs w:val="24"/>
                <w:lang w:bidi="ar-JO"/>
              </w:rPr>
              <w:t>year</w:t>
            </w:r>
          </w:p>
        </w:tc>
      </w:tr>
      <w:tr w:rsidR="00B451E9" w:rsidRPr="00D63817" w:rsidTr="00CA24AC">
        <w:trPr>
          <w:jc w:val="center"/>
        </w:trPr>
        <w:tc>
          <w:tcPr>
            <w:tcW w:w="5446" w:type="dxa"/>
            <w:gridSpan w:val="2"/>
            <w:vAlign w:val="center"/>
          </w:tcPr>
          <w:p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7B3A83">
              <w:rPr>
                <w:rFonts w:asciiTheme="majorBidi" w:hAnsiTheme="majorBidi" w:cstheme="majorBidi"/>
                <w:b/>
                <w:bCs/>
                <w:sz w:val="24"/>
                <w:szCs w:val="24"/>
                <w:lang w:bidi="ar-JO"/>
              </w:rPr>
              <w:t xml:space="preserve"> 3 credit hours</w:t>
            </w:r>
          </w:p>
        </w:tc>
        <w:tc>
          <w:tcPr>
            <w:tcW w:w="3908" w:type="dxa"/>
            <w:gridSpan w:val="2"/>
            <w:vAlign w:val="center"/>
          </w:tcPr>
          <w:p w:rsidR="00B451E9" w:rsidRPr="00D63817" w:rsidRDefault="00B451E9" w:rsidP="00544220">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Lecture Time: </w:t>
            </w:r>
            <w:r w:rsidR="00544220">
              <w:rPr>
                <w:rFonts w:asciiTheme="majorBidi" w:hAnsiTheme="majorBidi" w:cstheme="majorBidi"/>
                <w:b/>
                <w:bCs/>
                <w:sz w:val="24"/>
                <w:szCs w:val="24"/>
                <w:lang w:bidi="ar-JO"/>
              </w:rPr>
              <w:t>9</w:t>
            </w:r>
            <w:r w:rsidR="007B3A83">
              <w:rPr>
                <w:rFonts w:asciiTheme="majorBidi" w:hAnsiTheme="majorBidi" w:cstheme="majorBidi"/>
                <w:b/>
                <w:bCs/>
                <w:sz w:val="24"/>
                <w:szCs w:val="24"/>
                <w:lang w:bidi="ar-JO"/>
              </w:rPr>
              <w:t>:</w:t>
            </w:r>
            <w:r w:rsidR="00544220">
              <w:rPr>
                <w:rFonts w:asciiTheme="majorBidi" w:hAnsiTheme="majorBidi" w:cstheme="majorBidi"/>
                <w:b/>
                <w:bCs/>
                <w:sz w:val="24"/>
                <w:szCs w:val="24"/>
                <w:lang w:bidi="ar-JO"/>
              </w:rPr>
              <w:t>45</w:t>
            </w:r>
            <w:r w:rsidR="007B3A83">
              <w:rPr>
                <w:rFonts w:asciiTheme="majorBidi" w:hAnsiTheme="majorBidi" w:cstheme="majorBidi"/>
                <w:b/>
                <w:bCs/>
                <w:sz w:val="24"/>
                <w:szCs w:val="24"/>
                <w:lang w:bidi="ar-JO"/>
              </w:rPr>
              <w:t>- 1</w:t>
            </w:r>
            <w:r w:rsidR="00544220">
              <w:rPr>
                <w:rFonts w:asciiTheme="majorBidi" w:hAnsiTheme="majorBidi" w:cstheme="majorBidi"/>
                <w:b/>
                <w:bCs/>
                <w:sz w:val="24"/>
                <w:szCs w:val="24"/>
                <w:lang w:bidi="ar-JO"/>
              </w:rPr>
              <w:t>1:15</w:t>
            </w:r>
          </w:p>
        </w:tc>
      </w:tr>
    </w:tbl>
    <w:p w:rsidR="00B451E9" w:rsidRPr="00D63817" w:rsidRDefault="00B451E9" w:rsidP="00B451E9">
      <w:pPr>
        <w:spacing w:after="0" w:line="240" w:lineRule="auto"/>
        <w:jc w:val="lowKashida"/>
        <w:rPr>
          <w:rFonts w:asciiTheme="majorBidi" w:hAnsiTheme="majorBidi" w:cstheme="majorBidi"/>
          <w:b/>
          <w:bCs/>
          <w:sz w:val="24"/>
          <w:szCs w:val="24"/>
          <w:rtl/>
          <w:lang w:bidi="ar-JO"/>
        </w:rPr>
      </w:pPr>
    </w:p>
    <w:p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621"/>
        <w:gridCol w:w="2330"/>
        <w:gridCol w:w="1154"/>
        <w:gridCol w:w="1447"/>
      </w:tblGrid>
      <w:tr w:rsidR="00B451E9" w:rsidRPr="00D63817" w:rsidTr="007B3A83">
        <w:trPr>
          <w:jc w:val="center"/>
        </w:trPr>
        <w:tc>
          <w:tcPr>
            <w:tcW w:w="2708"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710" w:type="dxa"/>
            <w:tcBorders>
              <w:top w:val="nil"/>
              <w:left w:val="nil"/>
              <w:bottom w:val="single" w:sz="4" w:space="0" w:color="auto"/>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458" w:type="dxa"/>
            <w:tcBorders>
              <w:bottom w:val="single" w:sz="4" w:space="0" w:color="auto"/>
            </w:tcBorders>
            <w:shd w:val="clear" w:color="auto" w:fill="CCCCCC"/>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rsidTr="007B3A83">
        <w:trPr>
          <w:jc w:val="center"/>
        </w:trPr>
        <w:tc>
          <w:tcPr>
            <w:tcW w:w="270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1710"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458"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rsidTr="007B3A83">
        <w:trPr>
          <w:jc w:val="center"/>
        </w:trPr>
        <w:tc>
          <w:tcPr>
            <w:tcW w:w="2708" w:type="dxa"/>
            <w:tcBorders>
              <w:top w:val="single" w:sz="4" w:space="0" w:color="auto"/>
            </w:tcBorders>
            <w:vAlign w:val="center"/>
          </w:tcPr>
          <w:p w:rsidR="00B451E9" w:rsidRPr="007B3A83" w:rsidRDefault="007B3A83" w:rsidP="007B3A83">
            <w:pPr>
              <w:bidi w:val="0"/>
              <w:spacing w:after="0" w:line="240" w:lineRule="auto"/>
              <w:ind w:right="-180"/>
              <w:jc w:val="center"/>
              <w:rPr>
                <w:rFonts w:asciiTheme="majorBidi" w:hAnsiTheme="majorBidi" w:cstheme="majorBidi"/>
                <w:b/>
                <w:bCs/>
                <w:rtl/>
                <w:lang w:bidi="ar-JO"/>
              </w:rPr>
            </w:pPr>
            <w:r w:rsidRPr="007B3A83">
              <w:rPr>
                <w:rFonts w:ascii="Times New Roman" w:hAnsi="Times New Roman" w:cs="Times New Roman"/>
                <w:i/>
                <w:iCs/>
                <w:lang w:bidi="ar-JO"/>
              </w:rPr>
              <w:t>dmalahmeh@philadelphia.edu.jo</w:t>
            </w:r>
          </w:p>
        </w:tc>
        <w:tc>
          <w:tcPr>
            <w:tcW w:w="1710" w:type="dxa"/>
            <w:tcBorders>
              <w:top w:val="single" w:sz="4" w:space="0" w:color="auto"/>
            </w:tcBorders>
            <w:vAlign w:val="center"/>
          </w:tcPr>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 xml:space="preserve">Sun, Tue, Thu: </w:t>
            </w:r>
            <w:r>
              <w:rPr>
                <w:rFonts w:ascii="Times New Roman" w:hAnsi="Times New Roman" w:cs="Times New Roman"/>
                <w:i/>
                <w:iCs/>
              </w:rPr>
              <w:t>11:00- 12:00</w:t>
            </w:r>
          </w:p>
          <w:p w:rsidR="007B3A83" w:rsidRDefault="007B3A83" w:rsidP="007B3A83">
            <w:pPr>
              <w:spacing w:after="0" w:line="240" w:lineRule="auto"/>
              <w:ind w:right="-180"/>
              <w:jc w:val="center"/>
              <w:rPr>
                <w:rFonts w:ascii="Times New Roman" w:hAnsi="Times New Roman" w:cs="Times New Roman"/>
              </w:rPr>
            </w:pPr>
            <w:r>
              <w:rPr>
                <w:rFonts w:ascii="Times New Roman" w:hAnsi="Times New Roman" w:cs="Times New Roman"/>
              </w:rPr>
              <w:t>Mon, Wed:</w:t>
            </w:r>
          </w:p>
          <w:p w:rsidR="00B451E9" w:rsidRPr="00D63817" w:rsidRDefault="00752210" w:rsidP="007B3A83">
            <w:pPr>
              <w:spacing w:after="0" w:line="240" w:lineRule="auto"/>
              <w:ind w:right="-180"/>
              <w:jc w:val="center"/>
              <w:rPr>
                <w:rFonts w:asciiTheme="majorBidi" w:hAnsiTheme="majorBidi" w:cstheme="majorBidi"/>
                <w:b/>
                <w:bCs/>
                <w:sz w:val="24"/>
                <w:szCs w:val="24"/>
                <w:rtl/>
              </w:rPr>
            </w:pPr>
            <w:sdt>
              <w:sdtPr>
                <w:rPr>
                  <w:rFonts w:ascii="Times New Roman" w:hAnsi="Times New Roman" w:cs="Times New Roman" w:hint="cs"/>
                  <w:i/>
                  <w:iCs/>
                  <w:rtl/>
                </w:rPr>
                <w:id w:val="689117509"/>
                <w:placeholder>
                  <w:docPart w:val="6074200D9B67408FA145977CAE1D1C2A"/>
                </w:placeholder>
                <w:text/>
              </w:sdtPr>
              <w:sdtEndPr/>
              <w:sdtContent>
                <w:r w:rsidR="007B3A83">
                  <w:rPr>
                    <w:rFonts w:ascii="Times New Roman" w:hAnsi="Times New Roman" w:cs="Times New Roman" w:hint="cs"/>
                    <w:i/>
                    <w:iCs/>
                  </w:rPr>
                  <w:t>11:00 – 12:00</w:t>
                </w:r>
              </w:sdtContent>
            </w:sdt>
          </w:p>
        </w:tc>
        <w:tc>
          <w:tcPr>
            <w:tcW w:w="2458" w:type="dxa"/>
            <w:tcBorders>
              <w:top w:val="single" w:sz="4" w:space="0" w:color="auto"/>
            </w:tcBorders>
            <w:vAlign w:val="center"/>
          </w:tcPr>
          <w:p w:rsidR="00B451E9" w:rsidRDefault="007B3A83" w:rsidP="00CA24AC">
            <w:pPr>
              <w:spacing w:after="0" w:line="240" w:lineRule="auto"/>
              <w:ind w:right="-18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413</w:t>
            </w:r>
          </w:p>
          <w:p w:rsidR="007B3A83" w:rsidRPr="00D63817" w:rsidRDefault="007B3A83" w:rsidP="00CA24AC">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Faculty of Arts</w:t>
            </w:r>
          </w:p>
        </w:tc>
        <w:tc>
          <w:tcPr>
            <w:tcW w:w="1171" w:type="dxa"/>
            <w:tcBorders>
              <w:top w:val="single" w:sz="4" w:space="0" w:color="auto"/>
            </w:tcBorders>
            <w:vAlign w:val="center"/>
          </w:tcPr>
          <w:p w:rsidR="00B451E9" w:rsidRPr="00D63817" w:rsidRDefault="007B3A83" w:rsidP="007B3A83">
            <w:pPr>
              <w:spacing w:after="0" w:line="240" w:lineRule="auto"/>
              <w:ind w:right="-180"/>
              <w:rPr>
                <w:rFonts w:asciiTheme="majorBidi" w:hAnsiTheme="majorBidi" w:cstheme="majorBidi"/>
                <w:b/>
                <w:bCs/>
                <w:sz w:val="24"/>
                <w:szCs w:val="24"/>
                <w:rtl/>
                <w:lang w:bidi="ar-JO"/>
              </w:rPr>
            </w:pPr>
            <w:r>
              <w:rPr>
                <w:rFonts w:asciiTheme="majorBidi" w:hAnsiTheme="majorBidi" w:cstheme="majorBidi"/>
                <w:b/>
                <w:bCs/>
                <w:sz w:val="24"/>
                <w:szCs w:val="24"/>
                <w:lang w:bidi="ar-JO"/>
              </w:rPr>
              <w:t>Assistant Professor</w:t>
            </w:r>
          </w:p>
        </w:tc>
        <w:tc>
          <w:tcPr>
            <w:tcW w:w="1482" w:type="dxa"/>
            <w:tcBorders>
              <w:top w:val="single" w:sz="4" w:space="0" w:color="auto"/>
            </w:tcBorders>
            <w:vAlign w:val="center"/>
          </w:tcPr>
          <w:p w:rsidR="00B451E9" w:rsidRPr="00D63817" w:rsidRDefault="007B3A83" w:rsidP="007B3A83">
            <w:pPr>
              <w:spacing w:after="0" w:line="240" w:lineRule="auto"/>
              <w:ind w:right="-18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Dima Malahmeh</w:t>
            </w:r>
          </w:p>
        </w:tc>
      </w:tr>
    </w:tbl>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rsidR="00544220" w:rsidRDefault="00544220" w:rsidP="00544220">
      <w:pPr>
        <w:bidi w:val="0"/>
        <w:spacing w:after="0" w:line="240" w:lineRule="auto"/>
        <w:ind w:left="-547" w:right="-518"/>
        <w:jc w:val="lowKashida"/>
        <w:rPr>
          <w:rFonts w:asciiTheme="majorBidi" w:hAnsiTheme="majorBidi" w:cstheme="majorBidi"/>
          <w:b/>
          <w:bCs/>
          <w:sz w:val="24"/>
          <w:szCs w:val="24"/>
          <w:u w:val="single"/>
          <w:lang w:bidi="ar-JO"/>
        </w:rPr>
      </w:pPr>
    </w:p>
    <w:p w:rsidR="00B451E9" w:rsidRPr="00544220" w:rsidRDefault="00B451E9" w:rsidP="00544220">
      <w:pPr>
        <w:bidi w:val="0"/>
        <w:spacing w:after="0" w:line="240" w:lineRule="auto"/>
        <w:ind w:left="-547" w:right="-518"/>
        <w:jc w:val="lowKashida"/>
        <w:rPr>
          <w:rFonts w:asciiTheme="majorBidi" w:hAnsiTheme="majorBidi" w:cstheme="majorBidi"/>
          <w:b/>
          <w:bCs/>
          <w:sz w:val="24"/>
          <w:szCs w:val="24"/>
          <w:u w:val="single"/>
          <w:lang w:bidi="ar-JO"/>
        </w:rPr>
      </w:pPr>
      <w:r w:rsidRPr="00544220">
        <w:rPr>
          <w:rFonts w:asciiTheme="majorBidi" w:hAnsiTheme="majorBidi" w:cstheme="majorBidi"/>
          <w:b/>
          <w:bCs/>
          <w:sz w:val="24"/>
          <w:szCs w:val="24"/>
          <w:u w:val="single"/>
          <w:lang w:bidi="ar-JO"/>
        </w:rPr>
        <w:t>Course module description</w:t>
      </w:r>
    </w:p>
    <w:p w:rsidR="00544220" w:rsidRPr="00544220" w:rsidRDefault="00544220" w:rsidP="00544220">
      <w:pPr>
        <w:bidi w:val="0"/>
        <w:spacing w:after="0" w:line="240" w:lineRule="auto"/>
        <w:ind w:left="-547" w:right="-518"/>
        <w:jc w:val="lowKashida"/>
        <w:rPr>
          <w:rFonts w:asciiTheme="majorBidi" w:hAnsiTheme="majorBidi" w:cstheme="majorBidi"/>
          <w:sz w:val="24"/>
          <w:szCs w:val="24"/>
          <w:lang w:bidi="ar-JO"/>
        </w:rPr>
      </w:pPr>
      <w:r w:rsidRPr="00544220">
        <w:rPr>
          <w:rFonts w:asciiTheme="majorBidi" w:hAnsiTheme="majorBidi" w:cstheme="majorBidi"/>
          <w:sz w:val="24"/>
          <w:szCs w:val="24"/>
          <w:lang w:bidi="ar-JO"/>
        </w:rPr>
        <w:t>This course aims at acquainting students with linguistics as the science</w:t>
      </w:r>
      <w:r>
        <w:rPr>
          <w:rFonts w:asciiTheme="majorBidi" w:hAnsiTheme="majorBidi" w:cstheme="majorBidi"/>
          <w:sz w:val="24"/>
          <w:szCs w:val="24"/>
          <w:lang w:bidi="ar-JO"/>
        </w:rPr>
        <w:t xml:space="preserve"> of language study, its aims</w:t>
      </w:r>
      <w:r w:rsidRPr="00544220">
        <w:rPr>
          <w:rFonts w:asciiTheme="majorBidi" w:hAnsiTheme="majorBidi" w:cstheme="majorBidi"/>
          <w:sz w:val="24"/>
          <w:szCs w:val="24"/>
          <w:lang w:bidi="ar-JO"/>
        </w:rPr>
        <w:t>, aspects and relations to other social sciences and fields. It also aims at acquainting the students with the nature of human language and its characteristics, components and functions.                  Special emphasis will be laid on the components of English, besides other languages when found appropriate. Additionally</w:t>
      </w:r>
      <w:r>
        <w:rPr>
          <w:rFonts w:asciiTheme="majorBidi" w:hAnsiTheme="majorBidi" w:cstheme="majorBidi"/>
          <w:sz w:val="24"/>
          <w:szCs w:val="24"/>
          <w:lang w:bidi="ar-JO"/>
        </w:rPr>
        <w:t xml:space="preserve">, </w:t>
      </w:r>
      <w:r w:rsidRPr="00544220">
        <w:rPr>
          <w:rFonts w:asciiTheme="majorBidi" w:hAnsiTheme="majorBidi" w:cstheme="majorBidi"/>
          <w:sz w:val="24"/>
          <w:szCs w:val="24"/>
          <w:lang w:bidi="ar-JO"/>
        </w:rPr>
        <w:t xml:space="preserve">they will be exposed to some grammar, phonetics, phonology, morphology, syntax, </w:t>
      </w:r>
      <w:r>
        <w:rPr>
          <w:rFonts w:asciiTheme="majorBidi" w:hAnsiTheme="majorBidi" w:cstheme="majorBidi"/>
          <w:sz w:val="24"/>
          <w:szCs w:val="24"/>
          <w:lang w:bidi="ar-JO"/>
        </w:rPr>
        <w:t>semantics,</w:t>
      </w:r>
      <w:r w:rsidRPr="00544220">
        <w:rPr>
          <w:rFonts w:asciiTheme="majorBidi" w:hAnsiTheme="majorBidi" w:cstheme="majorBidi"/>
          <w:sz w:val="24"/>
          <w:szCs w:val="24"/>
          <w:lang w:bidi="ar-JO"/>
        </w:rPr>
        <w:t xml:space="preserve"> pragmatics and language acquisition,</w:t>
      </w:r>
      <w:r>
        <w:rPr>
          <w:rFonts w:asciiTheme="majorBidi" w:hAnsiTheme="majorBidi" w:cstheme="majorBidi"/>
          <w:sz w:val="24"/>
          <w:szCs w:val="24"/>
          <w:lang w:bidi="ar-JO"/>
        </w:rPr>
        <w:t xml:space="preserve"> </w:t>
      </w:r>
      <w:r w:rsidRPr="00544220">
        <w:rPr>
          <w:rFonts w:asciiTheme="majorBidi" w:hAnsiTheme="majorBidi" w:cstheme="majorBidi"/>
          <w:sz w:val="24"/>
          <w:szCs w:val="24"/>
          <w:lang w:bidi="ar-JO"/>
        </w:rPr>
        <w:t>because this course is a pre-</w:t>
      </w:r>
      <w:r>
        <w:rPr>
          <w:rFonts w:asciiTheme="majorBidi" w:hAnsiTheme="majorBidi" w:cstheme="majorBidi"/>
          <w:sz w:val="24"/>
          <w:szCs w:val="24"/>
          <w:lang w:bidi="ar-JO"/>
        </w:rPr>
        <w:t xml:space="preserve">requisite </w:t>
      </w:r>
      <w:r w:rsidRPr="00544220">
        <w:rPr>
          <w:rFonts w:asciiTheme="majorBidi" w:hAnsiTheme="majorBidi" w:cstheme="majorBidi"/>
          <w:sz w:val="24"/>
          <w:szCs w:val="24"/>
          <w:lang w:bidi="ar-JO"/>
        </w:rPr>
        <w:t>for all language courses.</w:t>
      </w:r>
    </w:p>
    <w:p w:rsidR="00B451E9" w:rsidRPr="00D63817" w:rsidRDefault="00B451E9" w:rsidP="00D63817">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objectives</w:t>
      </w:r>
    </w:p>
    <w:p w:rsidR="00DB561A" w:rsidRPr="00DB561A" w:rsidRDefault="00DB561A" w:rsidP="00DB561A">
      <w:pPr>
        <w:bidi w:val="0"/>
        <w:spacing w:after="0" w:line="240" w:lineRule="auto"/>
        <w:ind w:left="-547" w:right="-518"/>
        <w:jc w:val="lowKashida"/>
        <w:rPr>
          <w:rFonts w:asciiTheme="majorBidi" w:hAnsiTheme="majorBidi" w:cstheme="majorBidi"/>
          <w:sz w:val="24"/>
          <w:szCs w:val="24"/>
          <w:lang w:bidi="ar-JO"/>
        </w:rPr>
      </w:pPr>
      <w:r w:rsidRPr="00DB561A">
        <w:rPr>
          <w:rFonts w:asciiTheme="majorBidi" w:hAnsiTheme="majorBidi" w:cstheme="majorBidi"/>
          <w:sz w:val="24"/>
          <w:szCs w:val="24"/>
          <w:lang w:bidi="ar-JO"/>
        </w:rPr>
        <w:t xml:space="preserve">The course provides an introduction to the scientific study of language, concentrating on English. It explores the properties of human language that make it unique and uniquely powerful in studying the human mind. The course </w:t>
      </w:r>
      <w:r>
        <w:rPr>
          <w:rFonts w:asciiTheme="majorBidi" w:hAnsiTheme="majorBidi" w:cstheme="majorBidi"/>
          <w:sz w:val="24"/>
          <w:szCs w:val="24"/>
          <w:lang w:bidi="ar-JO"/>
        </w:rPr>
        <w:t>discusses</w:t>
      </w:r>
      <w:r w:rsidRPr="00DB561A">
        <w:rPr>
          <w:rFonts w:asciiTheme="majorBidi" w:hAnsiTheme="majorBidi" w:cstheme="majorBidi"/>
          <w:sz w:val="24"/>
          <w:szCs w:val="24"/>
          <w:lang w:bidi="ar-JO"/>
        </w:rPr>
        <w:t xml:space="preserve"> the sounds of English and their patterns (phonetics and phonology), </w:t>
      </w:r>
      <w:r>
        <w:rPr>
          <w:rFonts w:asciiTheme="majorBidi" w:hAnsiTheme="majorBidi" w:cstheme="majorBidi"/>
          <w:sz w:val="24"/>
          <w:szCs w:val="24"/>
          <w:lang w:bidi="ar-JO"/>
        </w:rPr>
        <w:t>the structure of</w:t>
      </w:r>
      <w:r w:rsidRPr="00DB561A">
        <w:rPr>
          <w:rFonts w:asciiTheme="majorBidi" w:hAnsiTheme="majorBidi" w:cstheme="majorBidi"/>
          <w:sz w:val="24"/>
          <w:szCs w:val="24"/>
          <w:lang w:bidi="ar-JO"/>
        </w:rPr>
        <w:t xml:space="preserve"> words (morphology), </w:t>
      </w:r>
      <w:r>
        <w:rPr>
          <w:rFonts w:asciiTheme="majorBidi" w:hAnsiTheme="majorBidi" w:cstheme="majorBidi"/>
          <w:sz w:val="24"/>
          <w:szCs w:val="24"/>
          <w:lang w:bidi="ar-JO"/>
        </w:rPr>
        <w:t xml:space="preserve">the structure of phrases, clauses and </w:t>
      </w:r>
      <w:r w:rsidRPr="00DB561A">
        <w:rPr>
          <w:rFonts w:asciiTheme="majorBidi" w:hAnsiTheme="majorBidi" w:cstheme="majorBidi"/>
          <w:sz w:val="24"/>
          <w:szCs w:val="24"/>
          <w:lang w:bidi="ar-JO"/>
        </w:rPr>
        <w:t>sentences (syntax) and meanings (semantics</w:t>
      </w:r>
      <w:r>
        <w:rPr>
          <w:rFonts w:asciiTheme="majorBidi" w:hAnsiTheme="majorBidi" w:cstheme="majorBidi"/>
          <w:sz w:val="24"/>
          <w:szCs w:val="24"/>
          <w:lang w:bidi="ar-JO"/>
        </w:rPr>
        <w:t xml:space="preserve"> and pragmatics</w:t>
      </w:r>
      <w:r w:rsidRPr="00DB561A">
        <w:rPr>
          <w:rFonts w:asciiTheme="majorBidi" w:hAnsiTheme="majorBidi" w:cstheme="majorBidi"/>
          <w:sz w:val="24"/>
          <w:szCs w:val="24"/>
          <w:lang w:bidi="ar-JO"/>
        </w:rPr>
        <w:t xml:space="preserve">). It also </w:t>
      </w:r>
      <w:r>
        <w:rPr>
          <w:rFonts w:asciiTheme="majorBidi" w:hAnsiTheme="majorBidi" w:cstheme="majorBidi"/>
          <w:sz w:val="24"/>
          <w:szCs w:val="24"/>
          <w:lang w:bidi="ar-JO"/>
        </w:rPr>
        <w:t xml:space="preserve">explains why we need to study Linguistics and </w:t>
      </w:r>
      <w:r w:rsidRPr="00DB561A">
        <w:rPr>
          <w:rFonts w:asciiTheme="majorBidi" w:hAnsiTheme="majorBidi" w:cstheme="majorBidi"/>
          <w:sz w:val="24"/>
          <w:szCs w:val="24"/>
          <w:lang w:bidi="ar-JO"/>
        </w:rPr>
        <w:t>how linguistic knowledge is applied in social situations (sociolinguistics)</w:t>
      </w:r>
      <w:r>
        <w:rPr>
          <w:rFonts w:asciiTheme="majorBidi" w:hAnsiTheme="majorBidi" w:cstheme="majorBidi"/>
          <w:sz w:val="24"/>
          <w:szCs w:val="24"/>
          <w:lang w:bidi="ar-JO"/>
        </w:rPr>
        <w:t>, etc</w:t>
      </w:r>
      <w:r w:rsidRPr="00DB561A">
        <w:rPr>
          <w:rFonts w:asciiTheme="majorBidi" w:hAnsiTheme="majorBidi" w:cstheme="majorBidi"/>
          <w:sz w:val="24"/>
          <w:szCs w:val="24"/>
          <w:lang w:bidi="ar-JO"/>
        </w:rPr>
        <w:t>.</w:t>
      </w:r>
    </w:p>
    <w:p w:rsidR="00B451E9" w:rsidRPr="00D63817" w:rsidRDefault="00B451E9" w:rsidP="00D63817">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components</w:t>
      </w:r>
    </w:p>
    <w:p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rsidR="00FB3808" w:rsidRDefault="00FB3808"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Book: </w:t>
      </w:r>
    </w:p>
    <w:p w:rsidR="00FB3808" w:rsidRDefault="00FB3808" w:rsidP="00FB3808">
      <w:pPr>
        <w:bidi w:val="0"/>
        <w:spacing w:after="0" w:line="240" w:lineRule="auto"/>
        <w:ind w:left="-360" w:right="360"/>
        <w:jc w:val="lowKashida"/>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Fromkin</w:t>
      </w:r>
      <w:proofErr w:type="spellEnd"/>
      <w:r>
        <w:rPr>
          <w:rFonts w:ascii="Arial" w:hAnsi="Arial" w:cs="Arial"/>
          <w:color w:val="222222"/>
          <w:sz w:val="20"/>
          <w:szCs w:val="20"/>
          <w:shd w:val="clear" w:color="auto" w:fill="FFFFFF"/>
        </w:rPr>
        <w:t xml:space="preserve">, V., Rodman, R., &amp; </w:t>
      </w:r>
      <w:proofErr w:type="spellStart"/>
      <w:r>
        <w:rPr>
          <w:rFonts w:ascii="Arial" w:hAnsi="Arial" w:cs="Arial"/>
          <w:color w:val="222222"/>
          <w:sz w:val="20"/>
          <w:szCs w:val="20"/>
          <w:shd w:val="clear" w:color="auto" w:fill="FFFFFF"/>
        </w:rPr>
        <w:t>Hyams</w:t>
      </w:r>
      <w:proofErr w:type="spellEnd"/>
      <w:r>
        <w:rPr>
          <w:rFonts w:ascii="Arial" w:hAnsi="Arial" w:cs="Arial"/>
          <w:color w:val="222222"/>
          <w:sz w:val="20"/>
          <w:szCs w:val="20"/>
          <w:shd w:val="clear" w:color="auto" w:fill="FFFFFF"/>
        </w:rPr>
        <w:t>, N. (2018). </w:t>
      </w:r>
      <w:r>
        <w:rPr>
          <w:rFonts w:ascii="Arial" w:hAnsi="Arial" w:cs="Arial"/>
          <w:i/>
          <w:iCs/>
          <w:color w:val="222222"/>
          <w:sz w:val="20"/>
          <w:szCs w:val="20"/>
          <w:shd w:val="clear" w:color="auto" w:fill="FFFFFF"/>
        </w:rPr>
        <w:t>An introduction to language</w:t>
      </w:r>
      <w:r>
        <w:rPr>
          <w:rFonts w:ascii="Arial" w:hAnsi="Arial" w:cs="Arial"/>
          <w:color w:val="222222"/>
          <w:sz w:val="20"/>
          <w:szCs w:val="20"/>
          <w:shd w:val="clear" w:color="auto" w:fill="FFFFFF"/>
        </w:rPr>
        <w:t>. Cengage Learning.</w:t>
      </w:r>
      <w:r>
        <w:rPr>
          <w:rFonts w:ascii="Arial" w:hAnsi="Arial" w:cs="Arial"/>
          <w:color w:val="222222"/>
          <w:sz w:val="20"/>
          <w:szCs w:val="20"/>
          <w:shd w:val="clear" w:color="auto" w:fill="FFFFFF"/>
          <w:rtl/>
        </w:rPr>
        <w:t>‏</w:t>
      </w:r>
    </w:p>
    <w:p w:rsidR="0000583C" w:rsidRDefault="0000583C" w:rsidP="0000583C">
      <w:pPr>
        <w:bidi w:val="0"/>
        <w:spacing w:after="0" w:line="240" w:lineRule="auto"/>
        <w:ind w:left="-360" w:right="360"/>
        <w:jc w:val="lowKashida"/>
        <w:rPr>
          <w:rFonts w:asciiTheme="majorBidi" w:hAnsiTheme="majorBidi" w:cstheme="majorBidi"/>
          <w:b/>
          <w:bCs/>
          <w:sz w:val="24"/>
          <w:szCs w:val="24"/>
          <w:lang w:bidi="ar-JO"/>
        </w:rPr>
      </w:pPr>
    </w:p>
    <w:p w:rsidR="00C22C03" w:rsidRDefault="00C22C03" w:rsidP="00C22C03">
      <w:pPr>
        <w:bidi w:val="0"/>
        <w:spacing w:after="0" w:line="240" w:lineRule="auto"/>
        <w:ind w:left="-360" w:right="360"/>
        <w:jc w:val="lowKashida"/>
        <w:rPr>
          <w:rFonts w:asciiTheme="majorBidi" w:hAnsiTheme="majorBidi" w:cstheme="majorBidi"/>
          <w:b/>
          <w:bCs/>
          <w:sz w:val="24"/>
          <w:szCs w:val="24"/>
          <w:lang w:bidi="ar-JO"/>
        </w:rPr>
      </w:pPr>
    </w:p>
    <w:p w:rsidR="00C22C03" w:rsidRPr="00D63817" w:rsidRDefault="00C22C03" w:rsidP="00C22C03">
      <w:pPr>
        <w:bidi w:val="0"/>
        <w:spacing w:after="0" w:line="240" w:lineRule="auto"/>
        <w:ind w:left="-360" w:right="360"/>
        <w:jc w:val="lowKashida"/>
        <w:rPr>
          <w:rFonts w:asciiTheme="majorBidi" w:hAnsiTheme="majorBidi" w:cstheme="majorBidi"/>
          <w:b/>
          <w:bCs/>
          <w:sz w:val="24"/>
          <w:szCs w:val="24"/>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lastRenderedPageBreak/>
        <w:t>Teaching methods:</w:t>
      </w:r>
    </w:p>
    <w:p w:rsidR="00B451E9" w:rsidRPr="00D63817" w:rsidRDefault="00B451E9" w:rsidP="00C22C03">
      <w:pPr>
        <w:bidi w:val="0"/>
        <w:spacing w:after="0" w:line="240" w:lineRule="auto"/>
        <w:ind w:left="-540" w:right="-154"/>
        <w:jc w:val="lowKashida"/>
        <w:rPr>
          <w:rFonts w:asciiTheme="majorBidi" w:hAnsiTheme="majorBidi" w:cstheme="majorBidi"/>
          <w:b/>
          <w:bCs/>
          <w:sz w:val="8"/>
          <w:szCs w:val="8"/>
          <w:u w:val="single"/>
          <w:lang w:bidi="ar-JO"/>
        </w:rPr>
      </w:pPr>
    </w:p>
    <w:p w:rsidR="00B451E9" w:rsidRPr="00D63817" w:rsidRDefault="00B451E9" w:rsidP="00C22C03">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Lectures</w:t>
      </w:r>
      <w:r w:rsidR="0000583C">
        <w:rPr>
          <w:rFonts w:asciiTheme="majorBidi" w:hAnsiTheme="majorBidi" w:cstheme="majorBidi"/>
          <w:sz w:val="24"/>
          <w:szCs w:val="24"/>
          <w:lang w:eastAsia="ar-SA" w:bidi="ar-JO"/>
        </w:rPr>
        <w:t xml:space="preserve">: Lectures will be given on Mondays and Wednesdays for one hour and a half. </w:t>
      </w:r>
    </w:p>
    <w:p w:rsidR="00B451E9" w:rsidRPr="00D63817" w:rsidRDefault="00FB3808" w:rsidP="00C22C03">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Lab Work</w:t>
      </w:r>
      <w:r w:rsidR="0000583C">
        <w:rPr>
          <w:rFonts w:asciiTheme="majorBidi" w:hAnsiTheme="majorBidi" w:cstheme="majorBidi"/>
          <w:sz w:val="24"/>
          <w:szCs w:val="24"/>
          <w:lang w:eastAsia="ar-SA" w:bidi="ar-JO"/>
        </w:rPr>
        <w:t>: Due to online teaching, there will be no laboratory work. Students will listen to material online during the online classes in the chapters that require listening.</w:t>
      </w:r>
    </w:p>
    <w:p w:rsidR="00B451E9" w:rsidRPr="00D63817" w:rsidRDefault="00FB3808" w:rsidP="00C22C03">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Pr>
          <w:rFonts w:asciiTheme="majorBidi" w:hAnsiTheme="majorBidi" w:cstheme="majorBidi"/>
          <w:sz w:val="24"/>
          <w:szCs w:val="24"/>
          <w:lang w:eastAsia="ar-SA" w:bidi="ar-JO"/>
        </w:rPr>
        <w:t>Group Work</w:t>
      </w:r>
      <w:r w:rsidR="0000583C">
        <w:rPr>
          <w:rFonts w:asciiTheme="majorBidi" w:hAnsiTheme="majorBidi" w:cstheme="majorBidi"/>
          <w:sz w:val="24"/>
          <w:szCs w:val="24"/>
          <w:lang w:eastAsia="ar-SA" w:bidi="ar-JO"/>
        </w:rPr>
        <w:t>: Due to online teaching, students will not work in groups during the class. However, they will get the chance to work in groups to do some assignments.</w:t>
      </w:r>
    </w:p>
    <w:p w:rsidR="00B451E9" w:rsidRPr="00D63817" w:rsidRDefault="00B451E9" w:rsidP="00C22C03">
      <w:pPr>
        <w:pStyle w:val="ListParagraph"/>
        <w:numPr>
          <w:ilvl w:val="0"/>
          <w:numId w:val="3"/>
        </w:numPr>
        <w:bidi w:val="0"/>
        <w:spacing w:after="0" w:line="240" w:lineRule="auto"/>
        <w:ind w:right="-154"/>
        <w:jc w:val="lowKashida"/>
        <w:rPr>
          <w:rFonts w:asciiTheme="majorBidi" w:hAnsiTheme="majorBidi" w:cstheme="majorBidi"/>
          <w:sz w:val="24"/>
          <w:szCs w:val="24"/>
          <w:lang w:eastAsia="ar-SA" w:bidi="ar-JO"/>
        </w:rPr>
      </w:pPr>
      <w:r w:rsidRPr="00D63817">
        <w:rPr>
          <w:rFonts w:asciiTheme="majorBidi" w:hAnsiTheme="majorBidi" w:cstheme="majorBidi"/>
          <w:sz w:val="24"/>
          <w:szCs w:val="24"/>
          <w:lang w:eastAsia="ar-SA" w:bidi="ar-JO"/>
        </w:rPr>
        <w:t>Others</w:t>
      </w:r>
      <w:r w:rsidR="0000583C">
        <w:rPr>
          <w:rFonts w:asciiTheme="majorBidi" w:hAnsiTheme="majorBidi" w:cstheme="majorBidi"/>
          <w:sz w:val="24"/>
          <w:szCs w:val="24"/>
          <w:lang w:eastAsia="ar-SA" w:bidi="ar-JO"/>
        </w:rPr>
        <w:t xml:space="preserve">: During online teaching, students will have the text book as a resource, besides the recorded lectures and uploaded materials on MS Teams. </w:t>
      </w:r>
    </w:p>
    <w:p w:rsidR="00B451E9" w:rsidRDefault="00B451E9" w:rsidP="00B451E9">
      <w:pPr>
        <w:bidi w:val="0"/>
        <w:spacing w:after="0" w:line="240" w:lineRule="auto"/>
        <w:ind w:left="-540"/>
        <w:jc w:val="lowKashida"/>
        <w:rPr>
          <w:rFonts w:asciiTheme="majorBidi" w:hAnsiTheme="majorBidi" w:cstheme="majorBidi"/>
          <w:b/>
          <w:bCs/>
          <w:sz w:val="14"/>
          <w:szCs w:val="14"/>
          <w:u w:val="single"/>
          <w:lang w:bidi="ar-JO"/>
        </w:rPr>
      </w:pPr>
    </w:p>
    <w:p w:rsidR="00FB3808" w:rsidRPr="002E01FB" w:rsidRDefault="00FB3808" w:rsidP="00FB3808">
      <w:pPr>
        <w:bidi w:val="0"/>
        <w:spacing w:after="0" w:line="240" w:lineRule="auto"/>
        <w:ind w:left="-540"/>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B451E9">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At the end of the course, students should be able to</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Knowledge and Understanding</w:t>
      </w:r>
      <w:r w:rsidR="005851EE">
        <w:rPr>
          <w:rFonts w:asciiTheme="majorBidi" w:hAnsiTheme="majorBidi" w:cstheme="majorBidi"/>
          <w:sz w:val="24"/>
          <w:szCs w:val="24"/>
          <w:lang w:bidi="ar-JO"/>
        </w:rPr>
        <w:t xml:space="preserve">: </w:t>
      </w:r>
    </w:p>
    <w:p w:rsidR="00DB561A" w:rsidRDefault="005851EE" w:rsidP="00DB561A">
      <w:pPr>
        <w:pStyle w:val="ListParagraph"/>
        <w:bidi w:val="0"/>
        <w:spacing w:after="0" w:line="240" w:lineRule="auto"/>
        <w:ind w:left="360" w:right="360"/>
        <w:jc w:val="lowKashida"/>
        <w:rPr>
          <w:rFonts w:asciiTheme="majorBidi" w:hAnsiTheme="majorBidi" w:cstheme="majorBidi"/>
          <w:sz w:val="24"/>
          <w:szCs w:val="24"/>
          <w:lang w:bidi="ar-JO"/>
        </w:rPr>
      </w:pPr>
      <w:r>
        <w:rPr>
          <w:rFonts w:asciiTheme="majorBidi" w:hAnsiTheme="majorBidi" w:cstheme="majorBidi"/>
          <w:sz w:val="24"/>
          <w:szCs w:val="24"/>
          <w:lang w:bidi="ar-JO"/>
        </w:rPr>
        <w:t>A</w:t>
      </w:r>
      <w:r w:rsidR="00DB561A">
        <w:rPr>
          <w:rFonts w:asciiTheme="majorBidi" w:hAnsiTheme="majorBidi" w:cstheme="majorBidi"/>
          <w:sz w:val="24"/>
          <w:szCs w:val="24"/>
          <w:lang w:bidi="ar-JO"/>
        </w:rPr>
        <w:t>1:</w:t>
      </w:r>
      <w:r w:rsidR="00DB561A" w:rsidRPr="00DB561A">
        <w:rPr>
          <w:rFonts w:asciiTheme="majorBidi" w:hAnsiTheme="majorBidi" w:cstheme="majorBidi"/>
          <w:sz w:val="24"/>
          <w:szCs w:val="24"/>
          <w:lang w:bidi="ar-JO"/>
        </w:rPr>
        <w:t xml:space="preserve"> </w:t>
      </w:r>
      <w:r w:rsidR="00DB561A" w:rsidRPr="00DB561A">
        <w:rPr>
          <w:rFonts w:asciiTheme="majorBidi" w:hAnsiTheme="majorBidi" w:cstheme="majorBidi"/>
          <w:sz w:val="24"/>
          <w:szCs w:val="24"/>
          <w:lang w:bidi="ar-JO"/>
        </w:rPr>
        <w:t>know and understand the different approaches to the scientific study and analysis of English including the major schools of linguistics.</w:t>
      </w:r>
    </w:p>
    <w:p w:rsidR="005851EE" w:rsidRPr="00DB561A" w:rsidRDefault="005851EE" w:rsidP="00DB561A">
      <w:pPr>
        <w:pStyle w:val="ListParagraph"/>
        <w:bidi w:val="0"/>
        <w:spacing w:after="0" w:line="240" w:lineRule="auto"/>
        <w:ind w:left="360"/>
        <w:jc w:val="lowKashida"/>
        <w:rPr>
          <w:rFonts w:asciiTheme="majorBidi" w:hAnsiTheme="majorBidi" w:cstheme="majorBidi"/>
          <w:sz w:val="24"/>
          <w:szCs w:val="24"/>
          <w:lang w:bidi="ar-JO"/>
        </w:rPr>
      </w:pPr>
      <w:r>
        <w:rPr>
          <w:rFonts w:asciiTheme="majorBidi" w:hAnsiTheme="majorBidi" w:cstheme="majorBidi"/>
          <w:sz w:val="24"/>
          <w:szCs w:val="24"/>
          <w:lang w:bidi="ar-JO"/>
        </w:rPr>
        <w:t>A2</w:t>
      </w:r>
      <w:r w:rsidR="00DB561A">
        <w:rPr>
          <w:rFonts w:asciiTheme="majorBidi" w:hAnsiTheme="majorBidi" w:cstheme="majorBidi"/>
          <w:sz w:val="24"/>
          <w:szCs w:val="24"/>
          <w:lang w:bidi="ar-JO"/>
        </w:rPr>
        <w:t>:</w:t>
      </w:r>
      <w:r w:rsidR="00DB561A" w:rsidRPr="00DB561A">
        <w:rPr>
          <w:rFonts w:asciiTheme="majorBidi" w:hAnsiTheme="majorBidi" w:cstheme="majorBidi"/>
          <w:sz w:val="24"/>
          <w:szCs w:val="24"/>
          <w:lang w:bidi="ar-JO"/>
        </w:rPr>
        <w:t xml:space="preserve"> </w:t>
      </w:r>
      <w:r w:rsidR="00DB561A" w:rsidRPr="00DB561A">
        <w:rPr>
          <w:rFonts w:asciiTheme="majorBidi" w:hAnsiTheme="majorBidi" w:cstheme="majorBidi"/>
          <w:sz w:val="24"/>
          <w:szCs w:val="24"/>
          <w:lang w:bidi="ar-JO"/>
        </w:rPr>
        <w:t xml:space="preserve">know, understand, and use a wide range of specialized linguistic, grammatical and </w:t>
      </w:r>
      <w:r w:rsidR="00DB561A">
        <w:rPr>
          <w:rFonts w:asciiTheme="majorBidi" w:hAnsiTheme="majorBidi" w:cstheme="majorBidi"/>
          <w:sz w:val="24"/>
          <w:szCs w:val="24"/>
          <w:lang w:bidi="ar-JO"/>
        </w:rPr>
        <w:t>literary</w:t>
      </w:r>
      <w:r w:rsidR="00DB561A" w:rsidRPr="00DB561A">
        <w:rPr>
          <w:rFonts w:asciiTheme="majorBidi" w:hAnsiTheme="majorBidi" w:cstheme="majorBidi"/>
          <w:sz w:val="24"/>
          <w:szCs w:val="24"/>
          <w:rtl/>
          <w:lang w:bidi="ar-JO"/>
        </w:rPr>
        <w:t xml:space="preserve"> </w:t>
      </w:r>
      <w:r w:rsidR="00DB561A" w:rsidRPr="00DB561A">
        <w:rPr>
          <w:rFonts w:asciiTheme="majorBidi" w:hAnsiTheme="majorBidi" w:cstheme="majorBidi"/>
          <w:sz w:val="24"/>
          <w:szCs w:val="24"/>
          <w:lang w:bidi="ar-JO"/>
        </w:rPr>
        <w:t xml:space="preserve">terminology. </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Intellectual Skills</w:t>
      </w:r>
    </w:p>
    <w:p w:rsidR="005851EE" w:rsidRPr="00D63817" w:rsidRDefault="005851EE" w:rsidP="005851EE">
      <w:pPr>
        <w:pStyle w:val="ListParagraph"/>
        <w:bidi w:val="0"/>
        <w:spacing w:after="0" w:line="240" w:lineRule="auto"/>
        <w:ind w:left="360" w:right="360"/>
        <w:jc w:val="lowKashida"/>
        <w:rPr>
          <w:rFonts w:asciiTheme="majorBidi" w:hAnsiTheme="majorBidi" w:cstheme="majorBidi"/>
          <w:sz w:val="24"/>
          <w:szCs w:val="24"/>
          <w:lang w:bidi="ar-JO"/>
        </w:rPr>
      </w:pPr>
      <w:r>
        <w:rPr>
          <w:rFonts w:asciiTheme="majorBidi" w:hAnsiTheme="majorBidi" w:cstheme="majorBidi"/>
          <w:sz w:val="24"/>
          <w:szCs w:val="24"/>
          <w:lang w:bidi="ar-JO"/>
        </w:rPr>
        <w:t>B5</w:t>
      </w:r>
      <w:r w:rsidR="00DB561A">
        <w:rPr>
          <w:rFonts w:asciiTheme="majorBidi" w:hAnsiTheme="majorBidi" w:cstheme="majorBidi"/>
          <w:sz w:val="24"/>
          <w:szCs w:val="24"/>
          <w:lang w:bidi="ar-JO"/>
        </w:rPr>
        <w:t>:</w:t>
      </w:r>
      <w:r w:rsidR="00DB561A" w:rsidRPr="00DB561A">
        <w:rPr>
          <w:lang w:bidi="ar-JO"/>
        </w:rPr>
        <w:t xml:space="preserve"> </w:t>
      </w:r>
      <w:r w:rsidR="00DB561A" w:rsidRPr="00DB561A">
        <w:rPr>
          <w:rFonts w:asciiTheme="majorBidi" w:hAnsiTheme="majorBidi" w:cstheme="majorBidi"/>
          <w:sz w:val="24"/>
          <w:szCs w:val="24"/>
          <w:lang w:bidi="ar-JO"/>
        </w:rPr>
        <w:t>read, comprehend, and critique a variety of specialized college-level texts in language, linguistics, and literature.</w:t>
      </w:r>
    </w:p>
    <w:p w:rsidR="005851EE" w:rsidRPr="005851EE" w:rsidRDefault="00B451E9" w:rsidP="005851EE">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Professional and Practical Skills</w:t>
      </w:r>
    </w:p>
    <w:p w:rsidR="00B451E9" w:rsidRDefault="00B451E9" w:rsidP="00B451E9">
      <w:pPr>
        <w:pStyle w:val="ListParagraph"/>
        <w:numPr>
          <w:ilvl w:val="0"/>
          <w:numId w:val="3"/>
        </w:num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General and Transferable Skills</w:t>
      </w:r>
    </w:p>
    <w:p w:rsidR="00DB561A" w:rsidRDefault="005851EE" w:rsidP="005851EE">
      <w:pPr>
        <w:bidi w:val="0"/>
        <w:spacing w:after="0" w:line="240" w:lineRule="auto"/>
        <w:ind w:right="360" w:firstLine="360"/>
        <w:jc w:val="lowKashida"/>
        <w:rPr>
          <w:rFonts w:asciiTheme="majorBidi" w:hAnsiTheme="majorBidi" w:cstheme="majorBidi"/>
          <w:sz w:val="24"/>
          <w:szCs w:val="24"/>
          <w:lang w:bidi="ar-JO"/>
        </w:rPr>
      </w:pPr>
      <w:r>
        <w:rPr>
          <w:rFonts w:asciiTheme="majorBidi" w:hAnsiTheme="majorBidi" w:cstheme="majorBidi"/>
          <w:sz w:val="24"/>
          <w:szCs w:val="24"/>
          <w:lang w:bidi="ar-JO"/>
        </w:rPr>
        <w:t>D</w:t>
      </w:r>
      <w:r w:rsidR="00DB561A">
        <w:rPr>
          <w:rFonts w:asciiTheme="majorBidi" w:hAnsiTheme="majorBidi" w:cstheme="majorBidi"/>
          <w:sz w:val="24"/>
          <w:szCs w:val="24"/>
          <w:lang w:bidi="ar-JO"/>
        </w:rPr>
        <w:t xml:space="preserve">1: </w:t>
      </w:r>
      <w:r w:rsidR="00DB561A" w:rsidRPr="00DB561A">
        <w:rPr>
          <w:rFonts w:asciiTheme="majorBidi" w:hAnsiTheme="majorBidi" w:cstheme="majorBidi"/>
          <w:sz w:val="24"/>
          <w:szCs w:val="24"/>
          <w:lang w:bidi="ar-JO"/>
        </w:rPr>
        <w:t>show ability to work with English confidently in real-life situations</w:t>
      </w:r>
    </w:p>
    <w:p w:rsidR="005851EE" w:rsidRPr="005851EE" w:rsidRDefault="005851EE" w:rsidP="00DB561A">
      <w:pPr>
        <w:bidi w:val="0"/>
        <w:spacing w:after="0" w:line="240" w:lineRule="auto"/>
        <w:ind w:right="360" w:firstLine="360"/>
        <w:jc w:val="lowKashida"/>
        <w:rPr>
          <w:rFonts w:asciiTheme="majorBidi" w:hAnsiTheme="majorBidi" w:cstheme="majorBidi"/>
          <w:sz w:val="24"/>
          <w:szCs w:val="24"/>
          <w:lang w:bidi="ar-JO"/>
        </w:rPr>
      </w:pPr>
      <w:r>
        <w:rPr>
          <w:rFonts w:asciiTheme="majorBidi" w:hAnsiTheme="majorBidi" w:cstheme="majorBidi"/>
          <w:sz w:val="24"/>
          <w:szCs w:val="24"/>
          <w:lang w:bidi="ar-JO"/>
        </w:rPr>
        <w:t>D2</w:t>
      </w:r>
      <w:r w:rsidR="00DB561A">
        <w:rPr>
          <w:rFonts w:asciiTheme="majorBidi" w:hAnsiTheme="majorBidi" w:cstheme="majorBidi"/>
          <w:sz w:val="24"/>
          <w:szCs w:val="24"/>
          <w:lang w:bidi="ar-JO"/>
        </w:rPr>
        <w:t xml:space="preserve">: </w:t>
      </w:r>
      <w:r w:rsidR="00DB561A" w:rsidRPr="00DB561A">
        <w:rPr>
          <w:rFonts w:asciiTheme="majorBidi" w:hAnsiTheme="majorBidi" w:cstheme="majorBidi"/>
          <w:sz w:val="24"/>
          <w:szCs w:val="24"/>
          <w:lang w:bidi="ar-JO"/>
        </w:rPr>
        <w:t>work independently and collaboratively.</w:t>
      </w:r>
    </w:p>
    <w:p w:rsidR="00FA6A0C" w:rsidRDefault="00FA6A0C" w:rsidP="00B451E9">
      <w:pPr>
        <w:bidi w:val="0"/>
        <w:spacing w:after="0" w:line="240" w:lineRule="auto"/>
        <w:ind w:left="-540"/>
        <w:jc w:val="lowKashida"/>
        <w:rPr>
          <w:rFonts w:asciiTheme="majorBidi" w:hAnsiTheme="majorBidi" w:cstheme="majorBidi"/>
          <w:b/>
          <w:bCs/>
          <w:sz w:val="24"/>
          <w:szCs w:val="24"/>
          <w:u w:val="single"/>
          <w:lang w:bidi="ar-JO"/>
        </w:rPr>
      </w:pPr>
    </w:p>
    <w:p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rsidR="00B451E9" w:rsidRPr="00D63817" w:rsidRDefault="00B451E9" w:rsidP="005851EE">
      <w:pPr>
        <w:bidi w:val="0"/>
        <w:spacing w:after="0" w:line="240" w:lineRule="auto"/>
        <w:ind w:left="-540"/>
        <w:jc w:val="lowKashida"/>
        <w:rPr>
          <w:rFonts w:asciiTheme="majorBidi" w:hAnsiTheme="majorBidi" w:cstheme="majorBidi"/>
          <w:sz w:val="24"/>
          <w:szCs w:val="24"/>
          <w:lang w:bidi="ar-JO"/>
        </w:rPr>
      </w:pPr>
      <w:bookmarkStart w:id="0" w:name="_GoBack"/>
      <w:r w:rsidRPr="00D63817">
        <w:rPr>
          <w:rFonts w:asciiTheme="majorBidi" w:hAnsiTheme="majorBidi" w:cstheme="majorBidi"/>
          <w:sz w:val="24"/>
          <w:szCs w:val="24"/>
          <w:lang w:bidi="ar-JO"/>
        </w:rPr>
        <w:t>Evaluation of students’ performance (final grade) will be based on the following three categories:</w:t>
      </w:r>
    </w:p>
    <w:p w:rsidR="00B451E9" w:rsidRPr="00D63817" w:rsidRDefault="005851EE" w:rsidP="005851EE">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Exams: Students will have a mid (30%) and final exam (50%).</w:t>
      </w:r>
    </w:p>
    <w:p w:rsidR="00B451E9" w:rsidRPr="00D63817" w:rsidRDefault="005851EE" w:rsidP="00B451E9">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Quizzes: Students will have some online quizzes throughout the term and the marks will be part of the participation mark (20%).</w:t>
      </w:r>
    </w:p>
    <w:p w:rsidR="00B451E9" w:rsidRDefault="005851EE" w:rsidP="00B451E9">
      <w:pPr>
        <w:bidi w:val="0"/>
        <w:spacing w:after="0" w:line="240" w:lineRule="auto"/>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Assignments: Students will be given assignments throughout the term </w:t>
      </w:r>
      <w:r>
        <w:rPr>
          <w:rFonts w:asciiTheme="majorBidi" w:hAnsiTheme="majorBidi" w:cstheme="majorBidi"/>
          <w:sz w:val="24"/>
          <w:szCs w:val="24"/>
          <w:lang w:bidi="ar-JO"/>
        </w:rPr>
        <w:t>and the marks will be part of the participation mark (20%)</w:t>
      </w:r>
      <w:r>
        <w:rPr>
          <w:rFonts w:asciiTheme="majorBidi" w:hAnsiTheme="majorBidi" w:cstheme="majorBidi"/>
          <w:sz w:val="24"/>
          <w:szCs w:val="24"/>
          <w:lang w:bidi="ar-JO"/>
        </w:rPr>
        <w:t xml:space="preserve">. </w:t>
      </w:r>
    </w:p>
    <w:bookmarkEnd w:id="0"/>
    <w:p w:rsidR="005851EE" w:rsidRPr="00D63817" w:rsidRDefault="005851EE" w:rsidP="005851EE">
      <w:pPr>
        <w:bidi w:val="0"/>
        <w:spacing w:after="0" w:line="240" w:lineRule="auto"/>
        <w:jc w:val="lowKashida"/>
        <w:rPr>
          <w:rFonts w:asciiTheme="majorBidi" w:hAnsiTheme="majorBidi" w:cstheme="majorBidi"/>
          <w:sz w:val="24"/>
          <w:szCs w:val="24"/>
          <w:lang w:bidi="ar-JO"/>
        </w:rPr>
      </w:pPr>
    </w:p>
    <w:p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rsidTr="00CA24AC">
        <w:trPr>
          <w:jc w:val="center"/>
        </w:trPr>
        <w:tc>
          <w:tcPr>
            <w:tcW w:w="7540" w:type="dxa"/>
            <w:gridSpan w:val="2"/>
            <w:shd w:val="clear" w:color="auto" w:fill="CCCCCC"/>
          </w:tcPr>
          <w:p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rsidTr="00CA24AC">
        <w:trPr>
          <w:jc w:val="center"/>
        </w:trPr>
        <w:tc>
          <w:tcPr>
            <w:tcW w:w="2094" w:type="dxa"/>
            <w:shd w:val="clear" w:color="auto" w:fill="CCCCCC"/>
          </w:tcPr>
          <w:p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rsidTr="00CA24AC">
        <w:trPr>
          <w:trHeight w:val="228"/>
          <w:jc w:val="center"/>
        </w:trPr>
        <w:tc>
          <w:tcPr>
            <w:tcW w:w="2094" w:type="dxa"/>
            <w:vAlign w:val="center"/>
          </w:tcPr>
          <w:p w:rsidR="00B451E9" w:rsidRPr="00D63817" w:rsidRDefault="0000583C"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w:t>
            </w:r>
            <w:r w:rsidR="00E14FF0">
              <w:rPr>
                <w:rFonts w:asciiTheme="majorBidi" w:hAnsiTheme="majorBidi" w:cstheme="majorBidi"/>
                <w:sz w:val="24"/>
                <w:szCs w:val="24"/>
              </w:rPr>
              <w:t>3</w:t>
            </w:r>
            <w:r w:rsidR="00B451E9" w:rsidRPr="00D63817">
              <w:rPr>
                <w:rFonts w:asciiTheme="majorBidi" w:hAnsiTheme="majorBidi" w:cstheme="majorBidi"/>
                <w:sz w:val="24"/>
                <w:szCs w:val="24"/>
              </w:rPr>
              <w:t>0 marks</w:t>
            </w:r>
          </w:p>
        </w:tc>
        <w:tc>
          <w:tcPr>
            <w:tcW w:w="5446" w:type="dxa"/>
          </w:tcPr>
          <w:p w:rsidR="00B451E9" w:rsidRPr="00D63817" w:rsidRDefault="0000583C"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Mid</w:t>
            </w:r>
            <w:r w:rsidR="00B451E9" w:rsidRPr="00D63817">
              <w:rPr>
                <w:rFonts w:asciiTheme="majorBidi" w:hAnsiTheme="majorBidi" w:cstheme="majorBidi"/>
                <w:sz w:val="24"/>
                <w:szCs w:val="24"/>
                <w:lang w:bidi="ar-JO"/>
              </w:rPr>
              <w:t xml:space="preserve"> exam</w:t>
            </w:r>
          </w:p>
        </w:tc>
      </w:tr>
      <w:tr w:rsidR="00B451E9" w:rsidRPr="00D63817" w:rsidTr="00CA24AC">
        <w:trPr>
          <w:jc w:val="center"/>
        </w:trPr>
        <w:tc>
          <w:tcPr>
            <w:tcW w:w="2094" w:type="dxa"/>
            <w:vAlign w:val="center"/>
          </w:tcPr>
          <w:p w:rsidR="00B451E9" w:rsidRPr="00D63817" w:rsidRDefault="00E14FF0" w:rsidP="00CA24AC">
            <w:pPr>
              <w:bidi w:val="0"/>
              <w:spacing w:after="0" w:line="240" w:lineRule="auto"/>
              <w:ind w:right="716"/>
              <w:jc w:val="center"/>
              <w:rPr>
                <w:rFonts w:asciiTheme="majorBidi" w:hAnsiTheme="majorBidi" w:cstheme="majorBidi"/>
                <w:sz w:val="24"/>
                <w:szCs w:val="24"/>
                <w:rtl/>
              </w:rPr>
            </w:pPr>
            <w:r>
              <w:rPr>
                <w:rFonts w:asciiTheme="majorBidi" w:hAnsiTheme="majorBidi" w:cstheme="majorBidi"/>
                <w:sz w:val="24"/>
                <w:szCs w:val="24"/>
              </w:rPr>
              <w:t xml:space="preserve">   5</w:t>
            </w:r>
            <w:r w:rsidR="00B451E9" w:rsidRPr="00D63817">
              <w:rPr>
                <w:rFonts w:asciiTheme="majorBidi" w:hAnsiTheme="majorBidi" w:cstheme="majorBidi"/>
                <w:sz w:val="24"/>
                <w:szCs w:val="24"/>
              </w:rPr>
              <w:t>0 marks</w:t>
            </w:r>
          </w:p>
        </w:tc>
        <w:tc>
          <w:tcPr>
            <w:tcW w:w="5446" w:type="dxa"/>
          </w:tcPr>
          <w:p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rsidR="00E14FF0" w:rsidRDefault="0000583C"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Participation</w:t>
            </w:r>
          </w:p>
          <w:p w:rsidR="00B451E9" w:rsidRPr="00D63817" w:rsidRDefault="0000583C" w:rsidP="00E14FF0">
            <w:pPr>
              <w:bidi w:val="0"/>
              <w:spacing w:after="0" w:line="240" w:lineRule="auto"/>
              <w:ind w:right="716"/>
              <w:jc w:val="lowKashida"/>
              <w:rPr>
                <w:rFonts w:asciiTheme="majorBidi" w:hAnsiTheme="majorBidi" w:cstheme="majorBidi"/>
                <w:sz w:val="24"/>
                <w:szCs w:val="24"/>
              </w:rPr>
            </w:pPr>
            <w:r>
              <w:rPr>
                <w:rFonts w:asciiTheme="majorBidi" w:hAnsiTheme="majorBidi" w:cstheme="majorBidi"/>
                <w:sz w:val="24"/>
                <w:szCs w:val="24"/>
                <w:lang w:bidi="ar-JO"/>
              </w:rPr>
              <w:t>(assignments, quizzes &amp; presentation)</w:t>
            </w:r>
          </w:p>
        </w:tc>
      </w:tr>
      <w:tr w:rsidR="00B451E9" w:rsidRPr="00D63817" w:rsidTr="00CA24AC">
        <w:trPr>
          <w:jc w:val="center"/>
        </w:trPr>
        <w:tc>
          <w:tcPr>
            <w:tcW w:w="2094" w:type="dxa"/>
            <w:vAlign w:val="center"/>
          </w:tcPr>
          <w:p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rsidR="00B451E9" w:rsidRPr="00D63817" w:rsidRDefault="00B451E9">
      <w:pPr>
        <w:bidi w:val="0"/>
        <w:rPr>
          <w:rFonts w:asciiTheme="majorBidi" w:hAnsiTheme="majorBidi" w:cstheme="majorBidi"/>
          <w:b/>
          <w:bCs/>
          <w:sz w:val="2"/>
          <w:szCs w:val="2"/>
          <w:u w:val="single"/>
          <w:lang w:bidi="ar-JO"/>
        </w:rPr>
      </w:pPr>
    </w:p>
    <w:p w:rsidR="00B451E9"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C22C03" w:rsidRPr="002E01FB" w:rsidRDefault="00C22C03" w:rsidP="00C22C03">
      <w:pPr>
        <w:bidi w:val="0"/>
        <w:spacing w:after="0" w:line="240" w:lineRule="auto"/>
        <w:ind w:left="-540" w:right="-514"/>
        <w:jc w:val="lowKashida"/>
        <w:rPr>
          <w:rFonts w:asciiTheme="majorBidi" w:hAnsiTheme="majorBidi" w:cstheme="majorBidi"/>
          <w:b/>
          <w:bCs/>
          <w:sz w:val="8"/>
          <w:szCs w:val="8"/>
          <w:u w:val="single"/>
          <w:lang w:bidi="ar-JO"/>
        </w:rPr>
      </w:pPr>
    </w:p>
    <w:p w:rsidR="00B451E9" w:rsidRPr="00D63817" w:rsidRDefault="00B451E9" w:rsidP="00DB561A">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lastRenderedPageBreak/>
        <w:t>Documentation and academic honesty</w:t>
      </w:r>
      <w:r w:rsidRPr="00D63817">
        <w:rPr>
          <w:rFonts w:asciiTheme="majorBidi" w:hAnsiTheme="majorBidi" w:cstheme="majorBidi"/>
          <w:b/>
          <w:bCs/>
          <w:sz w:val="24"/>
          <w:szCs w:val="24"/>
          <w:lang w:bidi="ar-JO"/>
        </w:rPr>
        <w:t xml:space="preserve"> </w:t>
      </w:r>
    </w:p>
    <w:p w:rsidR="00DB561A" w:rsidRDefault="00B451E9" w:rsidP="00C22C03">
      <w:pPr>
        <w:numPr>
          <w:ilvl w:val="0"/>
          <w:numId w:val="2"/>
        </w:numPr>
        <w:tabs>
          <w:tab w:val="clear" w:pos="1440"/>
        </w:tabs>
        <w:bidi w:val="0"/>
        <w:spacing w:after="0" w:line="240" w:lineRule="auto"/>
        <w:ind w:left="-180" w:right="-784" w:hanging="18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Protection by copyright; </w:t>
      </w:r>
      <w:proofErr w:type="gramStart"/>
      <w:r w:rsidRPr="00D63817">
        <w:rPr>
          <w:rFonts w:asciiTheme="majorBidi" w:hAnsiTheme="majorBidi" w:cstheme="majorBidi"/>
          <w:sz w:val="24"/>
          <w:szCs w:val="24"/>
          <w:lang w:bidi="ar-JO"/>
        </w:rPr>
        <w:t>Avoiding</w:t>
      </w:r>
      <w:proofErr w:type="gramEnd"/>
      <w:r w:rsidRPr="00D63817">
        <w:rPr>
          <w:rFonts w:asciiTheme="majorBidi" w:hAnsiTheme="majorBidi" w:cstheme="majorBidi"/>
          <w:sz w:val="24"/>
          <w:szCs w:val="24"/>
          <w:lang w:bidi="ar-JO"/>
        </w:rPr>
        <w:t xml:space="preserve"> plagiarism.</w:t>
      </w:r>
    </w:p>
    <w:p w:rsidR="00C22C03" w:rsidRPr="00C22C03" w:rsidRDefault="00DB561A" w:rsidP="00C22C03">
      <w:pPr>
        <w:bidi w:val="0"/>
        <w:ind w:right="-784"/>
        <w:jc w:val="lowKashida"/>
        <w:rPr>
          <w:rFonts w:asciiTheme="majorBidi" w:hAnsiTheme="majorBidi" w:cstheme="majorBidi"/>
          <w:lang w:bidi="ar-JO"/>
        </w:rPr>
      </w:pPr>
      <w:r w:rsidRPr="00C22C03">
        <w:rPr>
          <w:rFonts w:asciiTheme="majorBidi" w:hAnsiTheme="majorBidi" w:cstheme="majorBidi"/>
          <w:lang w:bidi="ar-JO"/>
        </w:rPr>
        <w:t xml:space="preserve">Students are expected to complete all </w:t>
      </w:r>
      <w:r w:rsidRPr="00C22C03">
        <w:rPr>
          <w:rFonts w:asciiTheme="majorBidi" w:hAnsiTheme="majorBidi" w:cstheme="majorBidi"/>
          <w:lang w:bidi="ar-JO"/>
        </w:rPr>
        <w:t>the assignments</w:t>
      </w:r>
      <w:r w:rsidRPr="00C22C03">
        <w:rPr>
          <w:rFonts w:asciiTheme="majorBidi" w:hAnsiTheme="majorBidi" w:cstheme="majorBidi"/>
          <w:lang w:bidi="ar-JO"/>
        </w:rPr>
        <w:t xml:space="preserve">, </w:t>
      </w:r>
      <w:r w:rsidRPr="00C22C03">
        <w:rPr>
          <w:rFonts w:asciiTheme="majorBidi" w:hAnsiTheme="majorBidi" w:cstheme="majorBidi"/>
          <w:lang w:bidi="ar-JO"/>
        </w:rPr>
        <w:t>quizzes</w:t>
      </w:r>
      <w:r w:rsidRPr="00C22C03">
        <w:rPr>
          <w:rFonts w:asciiTheme="majorBidi" w:hAnsiTheme="majorBidi" w:cstheme="majorBidi"/>
          <w:lang w:bidi="ar-JO"/>
        </w:rPr>
        <w:t xml:space="preserve"> and projects independentl</w:t>
      </w:r>
      <w:r w:rsidRPr="00C22C03">
        <w:rPr>
          <w:rFonts w:asciiTheme="majorBidi" w:hAnsiTheme="majorBidi" w:cstheme="majorBidi"/>
          <w:lang w:bidi="ar-JO"/>
        </w:rPr>
        <w:t xml:space="preserve">y (unless otherwise specified). </w:t>
      </w:r>
      <w:r w:rsidRPr="00C22C03">
        <w:rPr>
          <w:rFonts w:asciiTheme="majorBidi" w:hAnsiTheme="majorBidi" w:cstheme="majorBidi"/>
          <w:lang w:bidi="ar-JO"/>
        </w:rPr>
        <w:t xml:space="preserve">Working together </w:t>
      </w:r>
      <w:r w:rsidR="00C22C03" w:rsidRPr="00C22C03">
        <w:rPr>
          <w:rFonts w:asciiTheme="majorBidi" w:hAnsiTheme="majorBidi" w:cstheme="majorBidi"/>
          <w:lang w:bidi="ar-JO"/>
        </w:rPr>
        <w:t>in any activity other than group works</w:t>
      </w:r>
      <w:r w:rsidRPr="00C22C03">
        <w:rPr>
          <w:rFonts w:asciiTheme="majorBidi" w:hAnsiTheme="majorBidi" w:cstheme="majorBidi"/>
          <w:lang w:bidi="ar-JO"/>
        </w:rPr>
        <w:t>, relying on students' work from previous semesters and/or plagiarizing published research is considered cheating.</w:t>
      </w:r>
      <w:r w:rsidRPr="00C22C03">
        <w:rPr>
          <w:rFonts w:asciiTheme="majorBidi" w:hAnsiTheme="majorBidi" w:cstheme="majorBidi"/>
          <w:lang w:bidi="ar-JO"/>
        </w:rPr>
        <w:t xml:space="preserve"> </w:t>
      </w:r>
      <w:r w:rsidRPr="00C22C03">
        <w:rPr>
          <w:rFonts w:asciiTheme="majorBidi" w:hAnsiTheme="majorBidi" w:cstheme="majorBidi"/>
          <w:lang w:bidi="ar-JO"/>
        </w:rPr>
        <w:t>Plagiarism is a serious academic offense that will result in your failing the course.</w:t>
      </w:r>
      <w:r w:rsidR="00C22C03" w:rsidRPr="00C22C03">
        <w:rPr>
          <w:rFonts w:asciiTheme="majorBidi" w:hAnsiTheme="majorBidi" w:cstheme="majorBidi"/>
          <w:lang w:bidi="ar-JO"/>
        </w:rPr>
        <w:t xml:space="preserve"> </w:t>
      </w:r>
    </w:p>
    <w:p w:rsidR="00C22C03" w:rsidRPr="00C22C03" w:rsidRDefault="00C22C03" w:rsidP="00C22C03">
      <w:pPr>
        <w:bidi w:val="0"/>
        <w:ind w:right="-784"/>
        <w:jc w:val="lowKashida"/>
        <w:rPr>
          <w:rFonts w:asciiTheme="majorBidi" w:hAnsiTheme="majorBidi" w:cstheme="majorBidi"/>
          <w:lang w:bidi="ar-JO"/>
        </w:rPr>
      </w:pPr>
      <w:r w:rsidRPr="00C22C03">
        <w:rPr>
          <w:rFonts w:asciiTheme="majorBidi" w:hAnsiTheme="majorBidi" w:cstheme="majorBidi"/>
          <w:lang w:bidi="ar-JO"/>
        </w:rPr>
        <w:t>Students are expected to respect and uphold the standards of honesty in all their activities.</w:t>
      </w:r>
      <w:r w:rsidRPr="00C22C03">
        <w:rPr>
          <w:rFonts w:asciiTheme="majorBidi" w:hAnsiTheme="majorBidi" w:cstheme="majorBidi"/>
          <w:lang w:bidi="ar-JO"/>
        </w:rPr>
        <w:t xml:space="preserve"> </w:t>
      </w:r>
      <w:r w:rsidRPr="00C22C03">
        <w:rPr>
          <w:rFonts w:asciiTheme="majorBidi" w:hAnsiTheme="majorBidi" w:cstheme="majorBidi"/>
          <w:lang w:bidi="ar-JO"/>
        </w:rP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Pr="00D63817">
        <w:rPr>
          <w:rFonts w:asciiTheme="majorBidi" w:hAnsiTheme="majorBidi" w:cstheme="majorBidi"/>
          <w:b/>
          <w:bCs/>
          <w:sz w:val="24"/>
          <w:szCs w:val="24"/>
          <w:lang w:bidi="ar-JO"/>
        </w:rPr>
        <w:t xml:space="preserve">   </w:t>
      </w:r>
    </w:p>
    <w:p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tbl>
      <w:tblPr>
        <w:tblStyle w:val="TableGrid"/>
        <w:tblW w:w="98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42"/>
        <w:gridCol w:w="6660"/>
        <w:gridCol w:w="2070"/>
      </w:tblGrid>
      <w:tr w:rsidR="00B451E9" w:rsidRPr="00D63817" w:rsidTr="00CA24AC">
        <w:trPr>
          <w:jc w:val="center"/>
        </w:trPr>
        <w:tc>
          <w:tcPr>
            <w:tcW w:w="9872" w:type="dxa"/>
            <w:gridSpan w:val="3"/>
            <w:tcBorders>
              <w:bottom w:val="single" w:sz="18" w:space="0" w:color="auto"/>
            </w:tcBorders>
            <w:shd w:val="clear" w:color="auto" w:fill="CCCCCC"/>
          </w:tcPr>
          <w:p w:rsidR="00B451E9" w:rsidRPr="00D63817" w:rsidRDefault="00B451E9" w:rsidP="00CA24AC">
            <w:pPr>
              <w:jc w:val="center"/>
              <w:rPr>
                <w:rFonts w:asciiTheme="majorBidi" w:hAnsiTheme="majorBidi" w:cstheme="majorBidi"/>
                <w:b/>
                <w:sz w:val="24"/>
                <w:szCs w:val="24"/>
              </w:rPr>
            </w:pPr>
            <w:r w:rsidRPr="00D63817">
              <w:rPr>
                <w:rFonts w:asciiTheme="majorBidi" w:hAnsiTheme="majorBidi" w:cstheme="majorBidi"/>
                <w:b/>
                <w:sz w:val="24"/>
                <w:szCs w:val="24"/>
              </w:rPr>
              <w:t>Course Academic Calendar</w:t>
            </w:r>
          </w:p>
        </w:tc>
      </w:tr>
      <w:tr w:rsidR="00B451E9" w:rsidRPr="00D63817" w:rsidTr="00CA24AC">
        <w:trPr>
          <w:jc w:val="center"/>
        </w:trPr>
        <w:tc>
          <w:tcPr>
            <w:tcW w:w="1142" w:type="dxa"/>
            <w:tcBorders>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tl/>
                <w:lang w:bidi="ar-JO"/>
              </w:rPr>
            </w:pPr>
            <w:r w:rsidRPr="00D63817">
              <w:rPr>
                <w:rFonts w:asciiTheme="majorBidi" w:hAnsiTheme="majorBidi" w:cstheme="majorBidi"/>
                <w:b/>
                <w:bCs/>
                <w:iCs/>
                <w:sz w:val="24"/>
                <w:szCs w:val="24"/>
              </w:rPr>
              <w:t>Week</w:t>
            </w:r>
          </w:p>
        </w:tc>
        <w:tc>
          <w:tcPr>
            <w:tcW w:w="6660" w:type="dxa"/>
            <w:tcBorders>
              <w:left w:val="single" w:sz="8" w:space="0" w:color="auto"/>
              <w:bottom w:val="single" w:sz="18" w:space="0" w:color="auto"/>
              <w:right w:val="single" w:sz="8" w:space="0" w:color="auto"/>
            </w:tcBorders>
          </w:tcPr>
          <w:p w:rsidR="00B451E9" w:rsidRPr="00D63817" w:rsidRDefault="00B451E9" w:rsidP="00CA24AC">
            <w:pPr>
              <w:jc w:val="center"/>
              <w:rPr>
                <w:rFonts w:asciiTheme="majorBidi" w:hAnsiTheme="majorBidi" w:cstheme="majorBidi"/>
                <w:b/>
                <w:bCs/>
                <w:iCs/>
                <w:sz w:val="24"/>
                <w:szCs w:val="24"/>
              </w:rPr>
            </w:pPr>
            <w:r w:rsidRPr="00D63817">
              <w:rPr>
                <w:rFonts w:asciiTheme="majorBidi" w:hAnsiTheme="majorBidi" w:cstheme="majorBidi"/>
                <w:b/>
                <w:bCs/>
                <w:iCs/>
                <w:sz w:val="24"/>
                <w:szCs w:val="24"/>
              </w:rPr>
              <w:t>Subject</w:t>
            </w:r>
          </w:p>
        </w:tc>
        <w:tc>
          <w:tcPr>
            <w:tcW w:w="2070" w:type="dxa"/>
            <w:tcBorders>
              <w:left w:val="single" w:sz="8" w:space="0" w:color="auto"/>
              <w:bottom w:val="single" w:sz="1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Notes</w:t>
            </w:r>
          </w:p>
        </w:tc>
      </w:tr>
      <w:tr w:rsidR="00B451E9" w:rsidRPr="00D63817" w:rsidTr="00CA24AC">
        <w:trPr>
          <w:jc w:val="center"/>
        </w:trPr>
        <w:tc>
          <w:tcPr>
            <w:tcW w:w="1142" w:type="dxa"/>
            <w:tcBorders>
              <w:top w:val="single" w:sz="18" w:space="0" w:color="auto"/>
              <w:bottom w:val="single" w:sz="8" w:space="0" w:color="auto"/>
              <w:right w:val="single" w:sz="8" w:space="0" w:color="auto"/>
            </w:tcBorders>
          </w:tcPr>
          <w:p w:rsidR="00B451E9" w:rsidRPr="00D63817" w:rsidRDefault="00B451E9" w:rsidP="00CA24AC">
            <w:pPr>
              <w:jc w:val="center"/>
              <w:rPr>
                <w:rFonts w:asciiTheme="majorBidi" w:hAnsiTheme="majorBidi" w:cstheme="majorBidi"/>
                <w:b/>
                <w:bCs/>
                <w:sz w:val="24"/>
                <w:szCs w:val="24"/>
              </w:rPr>
            </w:pPr>
            <w:r w:rsidRPr="00D63817">
              <w:rPr>
                <w:rFonts w:asciiTheme="majorBidi" w:hAnsiTheme="majorBidi" w:cstheme="majorBidi"/>
                <w:b/>
                <w:bCs/>
                <w:sz w:val="24"/>
                <w:szCs w:val="24"/>
              </w:rPr>
              <w:t>1</w:t>
            </w:r>
            <w:r w:rsidR="00C9729A">
              <w:rPr>
                <w:rFonts w:asciiTheme="majorBidi" w:hAnsiTheme="majorBidi" w:cstheme="majorBidi"/>
                <w:b/>
                <w:bCs/>
                <w:sz w:val="24"/>
                <w:szCs w:val="24"/>
              </w:rPr>
              <w:t>+2</w:t>
            </w:r>
          </w:p>
        </w:tc>
        <w:tc>
          <w:tcPr>
            <w:tcW w:w="6660" w:type="dxa"/>
            <w:tcBorders>
              <w:top w:val="single" w:sz="18" w:space="0" w:color="auto"/>
              <w:left w:val="single" w:sz="8" w:space="0" w:color="auto"/>
              <w:bottom w:val="single" w:sz="8" w:space="0" w:color="auto"/>
              <w:right w:val="single" w:sz="8" w:space="0" w:color="auto"/>
            </w:tcBorders>
          </w:tcPr>
          <w:p w:rsidR="00B451E9"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Introduction to Linguistics: What is Language?</w:t>
            </w:r>
          </w:p>
        </w:tc>
        <w:tc>
          <w:tcPr>
            <w:tcW w:w="2070" w:type="dxa"/>
            <w:tcBorders>
              <w:top w:val="single" w:sz="1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8" w:space="0" w:color="auto"/>
              <w:right w:val="single" w:sz="8" w:space="0" w:color="auto"/>
            </w:tcBorders>
          </w:tcPr>
          <w:p w:rsidR="00B451E9" w:rsidRPr="00D63817"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3+4</w:t>
            </w:r>
          </w:p>
        </w:tc>
        <w:tc>
          <w:tcPr>
            <w:tcW w:w="6660" w:type="dxa"/>
            <w:tcBorders>
              <w:top w:val="single" w:sz="8" w:space="0" w:color="auto"/>
              <w:left w:val="single" w:sz="8" w:space="0" w:color="auto"/>
              <w:bottom w:val="single" w:sz="8" w:space="0" w:color="auto"/>
              <w:right w:val="single" w:sz="8" w:space="0" w:color="auto"/>
            </w:tcBorders>
          </w:tcPr>
          <w:p w:rsidR="00B451E9"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Phonetics: the sounds of language</w:t>
            </w:r>
          </w:p>
        </w:tc>
        <w:tc>
          <w:tcPr>
            <w:tcW w:w="2070" w:type="dxa"/>
            <w:tcBorders>
              <w:top w:val="single" w:sz="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8" w:space="0" w:color="auto"/>
              <w:right w:val="single" w:sz="8" w:space="0" w:color="auto"/>
            </w:tcBorders>
          </w:tcPr>
          <w:p w:rsidR="00B451E9" w:rsidRPr="00C9729A" w:rsidRDefault="00C9729A" w:rsidP="00CA24A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5+6</w:t>
            </w:r>
          </w:p>
        </w:tc>
        <w:tc>
          <w:tcPr>
            <w:tcW w:w="6660" w:type="dxa"/>
            <w:tcBorders>
              <w:top w:val="single" w:sz="8" w:space="0" w:color="auto"/>
              <w:left w:val="single" w:sz="8" w:space="0" w:color="auto"/>
              <w:bottom w:val="single" w:sz="8" w:space="0" w:color="auto"/>
              <w:right w:val="single" w:sz="8" w:space="0" w:color="auto"/>
            </w:tcBorders>
          </w:tcPr>
          <w:p w:rsidR="00B451E9"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Transcription: practice</w:t>
            </w:r>
          </w:p>
        </w:tc>
        <w:tc>
          <w:tcPr>
            <w:tcW w:w="2070" w:type="dxa"/>
            <w:tcBorders>
              <w:top w:val="single" w:sz="8" w:space="0" w:color="auto"/>
              <w:left w:val="single" w:sz="8" w:space="0" w:color="auto"/>
              <w:bottom w:val="single" w:sz="8" w:space="0" w:color="auto"/>
            </w:tcBorders>
          </w:tcPr>
          <w:p w:rsidR="00B451E9" w:rsidRPr="00D63817" w:rsidRDefault="00B451E9" w:rsidP="00CA24AC">
            <w:pPr>
              <w:jc w:val="center"/>
              <w:rPr>
                <w:rFonts w:asciiTheme="majorBidi" w:hAnsiTheme="majorBidi" w:cstheme="majorBidi"/>
                <w:sz w:val="24"/>
                <w:szCs w:val="24"/>
                <w:lang w:bidi="ar-JO"/>
              </w:rPr>
            </w:pPr>
          </w:p>
        </w:tc>
      </w:tr>
      <w:tr w:rsidR="00C9729A" w:rsidRPr="00D63817" w:rsidTr="00CA24AC">
        <w:trPr>
          <w:jc w:val="center"/>
        </w:trPr>
        <w:tc>
          <w:tcPr>
            <w:tcW w:w="1142" w:type="dxa"/>
            <w:tcBorders>
              <w:top w:val="single" w:sz="8" w:space="0" w:color="auto"/>
              <w:bottom w:val="single" w:sz="8" w:space="0" w:color="auto"/>
              <w:right w:val="single" w:sz="8" w:space="0" w:color="auto"/>
            </w:tcBorders>
          </w:tcPr>
          <w:p w:rsidR="00C9729A"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7+8</w:t>
            </w:r>
          </w:p>
        </w:tc>
        <w:tc>
          <w:tcPr>
            <w:tcW w:w="6660" w:type="dxa"/>
            <w:tcBorders>
              <w:top w:val="single" w:sz="8" w:space="0" w:color="auto"/>
              <w:left w:val="single" w:sz="8" w:space="0" w:color="auto"/>
              <w:bottom w:val="single" w:sz="8" w:space="0" w:color="auto"/>
              <w:right w:val="single" w:sz="8" w:space="0" w:color="auto"/>
            </w:tcBorders>
          </w:tcPr>
          <w:p w:rsidR="00C9729A"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Phonology: the sound patterns of language</w:t>
            </w:r>
          </w:p>
        </w:tc>
        <w:tc>
          <w:tcPr>
            <w:tcW w:w="2070" w:type="dxa"/>
            <w:tcBorders>
              <w:top w:val="single" w:sz="8" w:space="0" w:color="auto"/>
              <w:left w:val="single" w:sz="8" w:space="0" w:color="auto"/>
              <w:bottom w:val="single" w:sz="8" w:space="0" w:color="auto"/>
            </w:tcBorders>
          </w:tcPr>
          <w:p w:rsidR="00C9729A" w:rsidRPr="00D63817" w:rsidRDefault="00C9729A" w:rsidP="00CA24AC">
            <w:pPr>
              <w:jc w:val="center"/>
              <w:rPr>
                <w:rFonts w:asciiTheme="majorBidi" w:hAnsiTheme="majorBidi" w:cstheme="majorBidi"/>
                <w:sz w:val="24"/>
                <w:szCs w:val="24"/>
                <w:lang w:bidi="ar-JO"/>
              </w:rPr>
            </w:pPr>
          </w:p>
        </w:tc>
      </w:tr>
      <w:tr w:rsidR="00C9729A" w:rsidRPr="00D63817" w:rsidTr="00CA24AC">
        <w:trPr>
          <w:jc w:val="center"/>
        </w:trPr>
        <w:tc>
          <w:tcPr>
            <w:tcW w:w="1142" w:type="dxa"/>
            <w:tcBorders>
              <w:top w:val="single" w:sz="8" w:space="0" w:color="auto"/>
              <w:bottom w:val="single" w:sz="8" w:space="0" w:color="auto"/>
              <w:right w:val="single" w:sz="8" w:space="0" w:color="auto"/>
            </w:tcBorders>
          </w:tcPr>
          <w:p w:rsidR="00C9729A"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9+10</w:t>
            </w:r>
          </w:p>
        </w:tc>
        <w:tc>
          <w:tcPr>
            <w:tcW w:w="6660" w:type="dxa"/>
            <w:tcBorders>
              <w:top w:val="single" w:sz="8" w:space="0" w:color="auto"/>
              <w:left w:val="single" w:sz="8" w:space="0" w:color="auto"/>
              <w:bottom w:val="single" w:sz="8" w:space="0" w:color="auto"/>
              <w:right w:val="single" w:sz="8" w:space="0" w:color="auto"/>
            </w:tcBorders>
          </w:tcPr>
          <w:p w:rsidR="00C9729A"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Morphology: the words of language</w:t>
            </w:r>
          </w:p>
        </w:tc>
        <w:tc>
          <w:tcPr>
            <w:tcW w:w="2070" w:type="dxa"/>
            <w:tcBorders>
              <w:top w:val="single" w:sz="8" w:space="0" w:color="auto"/>
              <w:left w:val="single" w:sz="8" w:space="0" w:color="auto"/>
              <w:bottom w:val="single" w:sz="8" w:space="0" w:color="auto"/>
            </w:tcBorders>
          </w:tcPr>
          <w:p w:rsidR="00C9729A" w:rsidRPr="00D63817" w:rsidRDefault="00A90E3D" w:rsidP="00CA24AC">
            <w:pPr>
              <w:jc w:val="center"/>
              <w:rPr>
                <w:rFonts w:asciiTheme="majorBidi" w:hAnsiTheme="majorBidi" w:cstheme="majorBidi"/>
                <w:sz w:val="24"/>
                <w:szCs w:val="24"/>
                <w:lang w:bidi="ar-JO"/>
              </w:rPr>
            </w:pPr>
            <w:r>
              <w:rPr>
                <w:rFonts w:asciiTheme="majorBidi" w:hAnsiTheme="majorBidi" w:cstheme="majorBidi"/>
                <w:sz w:val="24"/>
                <w:szCs w:val="24"/>
                <w:lang w:bidi="ar-JO"/>
              </w:rPr>
              <w:t>Mid exam TBA</w:t>
            </w:r>
          </w:p>
        </w:tc>
      </w:tr>
      <w:tr w:rsidR="00C9729A" w:rsidRPr="00D63817" w:rsidTr="00CA24AC">
        <w:trPr>
          <w:jc w:val="center"/>
        </w:trPr>
        <w:tc>
          <w:tcPr>
            <w:tcW w:w="1142" w:type="dxa"/>
            <w:tcBorders>
              <w:top w:val="single" w:sz="8" w:space="0" w:color="auto"/>
              <w:bottom w:val="single" w:sz="8" w:space="0" w:color="auto"/>
              <w:right w:val="single" w:sz="8" w:space="0" w:color="auto"/>
            </w:tcBorders>
          </w:tcPr>
          <w:p w:rsidR="00C9729A"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11+12</w:t>
            </w:r>
          </w:p>
        </w:tc>
        <w:tc>
          <w:tcPr>
            <w:tcW w:w="6660" w:type="dxa"/>
            <w:tcBorders>
              <w:top w:val="single" w:sz="8" w:space="0" w:color="auto"/>
              <w:left w:val="single" w:sz="8" w:space="0" w:color="auto"/>
              <w:bottom w:val="single" w:sz="8" w:space="0" w:color="auto"/>
              <w:right w:val="single" w:sz="8" w:space="0" w:color="auto"/>
            </w:tcBorders>
          </w:tcPr>
          <w:p w:rsidR="00C9729A"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Syntax: what the syntax rules do</w:t>
            </w:r>
          </w:p>
        </w:tc>
        <w:tc>
          <w:tcPr>
            <w:tcW w:w="2070" w:type="dxa"/>
            <w:tcBorders>
              <w:top w:val="single" w:sz="8" w:space="0" w:color="auto"/>
              <w:left w:val="single" w:sz="8" w:space="0" w:color="auto"/>
              <w:bottom w:val="single" w:sz="8" w:space="0" w:color="auto"/>
            </w:tcBorders>
          </w:tcPr>
          <w:p w:rsidR="00C9729A" w:rsidRPr="00D63817" w:rsidRDefault="00C9729A" w:rsidP="00CA24AC">
            <w:pPr>
              <w:jc w:val="center"/>
              <w:rPr>
                <w:rFonts w:asciiTheme="majorBidi" w:hAnsiTheme="majorBidi" w:cstheme="majorBidi"/>
                <w:sz w:val="24"/>
                <w:szCs w:val="24"/>
                <w:lang w:bidi="ar-JO"/>
              </w:rPr>
            </w:pPr>
          </w:p>
        </w:tc>
      </w:tr>
      <w:tr w:rsidR="00C9729A" w:rsidRPr="00D63817" w:rsidTr="00CA24AC">
        <w:trPr>
          <w:jc w:val="center"/>
        </w:trPr>
        <w:tc>
          <w:tcPr>
            <w:tcW w:w="1142" w:type="dxa"/>
            <w:tcBorders>
              <w:top w:val="single" w:sz="8" w:space="0" w:color="auto"/>
              <w:bottom w:val="single" w:sz="8" w:space="0" w:color="auto"/>
              <w:right w:val="single" w:sz="8" w:space="0" w:color="auto"/>
            </w:tcBorders>
          </w:tcPr>
          <w:p w:rsidR="00C9729A"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13+14</w:t>
            </w:r>
          </w:p>
        </w:tc>
        <w:tc>
          <w:tcPr>
            <w:tcW w:w="6660" w:type="dxa"/>
            <w:tcBorders>
              <w:top w:val="single" w:sz="8" w:space="0" w:color="auto"/>
              <w:left w:val="single" w:sz="8" w:space="0" w:color="auto"/>
              <w:bottom w:val="single" w:sz="8" w:space="0" w:color="auto"/>
              <w:right w:val="single" w:sz="8" w:space="0" w:color="auto"/>
            </w:tcBorders>
          </w:tcPr>
          <w:p w:rsidR="00C9729A"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Semantics and Pragmatics: the meaning of language</w:t>
            </w:r>
          </w:p>
        </w:tc>
        <w:tc>
          <w:tcPr>
            <w:tcW w:w="2070" w:type="dxa"/>
            <w:tcBorders>
              <w:top w:val="single" w:sz="8" w:space="0" w:color="auto"/>
              <w:left w:val="single" w:sz="8" w:space="0" w:color="auto"/>
              <w:bottom w:val="single" w:sz="8" w:space="0" w:color="auto"/>
            </w:tcBorders>
          </w:tcPr>
          <w:p w:rsidR="00C9729A" w:rsidRPr="00D63817" w:rsidRDefault="00C9729A" w:rsidP="00CA24AC">
            <w:pPr>
              <w:jc w:val="center"/>
              <w:rPr>
                <w:rFonts w:asciiTheme="majorBidi" w:hAnsiTheme="majorBidi" w:cstheme="majorBidi"/>
                <w:sz w:val="24"/>
                <w:szCs w:val="24"/>
                <w:lang w:bidi="ar-JO"/>
              </w:rPr>
            </w:pPr>
          </w:p>
        </w:tc>
      </w:tr>
      <w:tr w:rsidR="00C9729A" w:rsidRPr="00D63817" w:rsidTr="00CA24AC">
        <w:trPr>
          <w:jc w:val="center"/>
        </w:trPr>
        <w:tc>
          <w:tcPr>
            <w:tcW w:w="1142" w:type="dxa"/>
            <w:tcBorders>
              <w:top w:val="single" w:sz="8" w:space="0" w:color="auto"/>
              <w:bottom w:val="single" w:sz="8" w:space="0" w:color="auto"/>
              <w:right w:val="single" w:sz="8" w:space="0" w:color="auto"/>
            </w:tcBorders>
          </w:tcPr>
          <w:p w:rsidR="00C9729A" w:rsidRDefault="00C9729A" w:rsidP="00CA24AC">
            <w:pPr>
              <w:jc w:val="center"/>
              <w:rPr>
                <w:rFonts w:asciiTheme="majorBidi" w:hAnsiTheme="majorBidi" w:cstheme="majorBidi"/>
                <w:b/>
                <w:bCs/>
                <w:sz w:val="24"/>
                <w:szCs w:val="24"/>
              </w:rPr>
            </w:pPr>
            <w:r>
              <w:rPr>
                <w:rFonts w:asciiTheme="majorBidi" w:hAnsiTheme="majorBidi" w:cstheme="majorBidi"/>
                <w:b/>
                <w:bCs/>
                <w:sz w:val="24"/>
                <w:szCs w:val="24"/>
              </w:rPr>
              <w:t>15</w:t>
            </w:r>
          </w:p>
        </w:tc>
        <w:tc>
          <w:tcPr>
            <w:tcW w:w="6660" w:type="dxa"/>
            <w:tcBorders>
              <w:top w:val="single" w:sz="8" w:space="0" w:color="auto"/>
              <w:left w:val="single" w:sz="8" w:space="0" w:color="auto"/>
              <w:bottom w:val="single" w:sz="8" w:space="0" w:color="auto"/>
              <w:right w:val="single" w:sz="8" w:space="0" w:color="auto"/>
            </w:tcBorders>
          </w:tcPr>
          <w:p w:rsidR="00C9729A"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Why do we need to study Linguistics?</w:t>
            </w:r>
          </w:p>
        </w:tc>
        <w:tc>
          <w:tcPr>
            <w:tcW w:w="2070" w:type="dxa"/>
            <w:tcBorders>
              <w:top w:val="single" w:sz="8" w:space="0" w:color="auto"/>
              <w:left w:val="single" w:sz="8" w:space="0" w:color="auto"/>
              <w:bottom w:val="single" w:sz="8" w:space="0" w:color="auto"/>
            </w:tcBorders>
          </w:tcPr>
          <w:p w:rsidR="00C9729A" w:rsidRPr="00D63817" w:rsidRDefault="00C9729A" w:rsidP="00CA24AC">
            <w:pPr>
              <w:jc w:val="center"/>
              <w:rPr>
                <w:rFonts w:asciiTheme="majorBidi" w:hAnsiTheme="majorBidi" w:cstheme="majorBidi"/>
                <w:sz w:val="24"/>
                <w:szCs w:val="24"/>
                <w:lang w:bidi="ar-JO"/>
              </w:rPr>
            </w:pPr>
          </w:p>
        </w:tc>
      </w:tr>
      <w:tr w:rsidR="00B451E9" w:rsidRPr="00D63817" w:rsidTr="00CA24AC">
        <w:trPr>
          <w:jc w:val="center"/>
        </w:trPr>
        <w:tc>
          <w:tcPr>
            <w:tcW w:w="1142" w:type="dxa"/>
            <w:tcBorders>
              <w:top w:val="single" w:sz="8" w:space="0" w:color="auto"/>
              <w:bottom w:val="single" w:sz="18" w:space="0" w:color="auto"/>
              <w:right w:val="single" w:sz="8" w:space="0" w:color="auto"/>
            </w:tcBorders>
          </w:tcPr>
          <w:p w:rsidR="00B451E9" w:rsidRPr="00D63817" w:rsidRDefault="00B451E9" w:rsidP="00CA24AC">
            <w:pPr>
              <w:jc w:val="center"/>
              <w:rPr>
                <w:rFonts w:asciiTheme="majorBidi" w:hAnsiTheme="majorBidi" w:cstheme="majorBidi"/>
                <w:b/>
                <w:bCs/>
                <w:sz w:val="24"/>
                <w:szCs w:val="24"/>
                <w:rtl/>
                <w:lang w:bidi="ar-JO"/>
              </w:rPr>
            </w:pPr>
            <w:r w:rsidRPr="00D63817">
              <w:rPr>
                <w:rFonts w:asciiTheme="majorBidi" w:hAnsiTheme="majorBidi" w:cstheme="majorBidi"/>
                <w:b/>
                <w:bCs/>
                <w:sz w:val="24"/>
                <w:szCs w:val="24"/>
              </w:rPr>
              <w:t>16</w:t>
            </w:r>
          </w:p>
        </w:tc>
        <w:tc>
          <w:tcPr>
            <w:tcW w:w="6660" w:type="dxa"/>
            <w:tcBorders>
              <w:top w:val="single" w:sz="8" w:space="0" w:color="auto"/>
              <w:left w:val="single" w:sz="8" w:space="0" w:color="auto"/>
              <w:bottom w:val="single" w:sz="18" w:space="0" w:color="auto"/>
              <w:right w:val="single" w:sz="8" w:space="0" w:color="auto"/>
            </w:tcBorders>
          </w:tcPr>
          <w:p w:rsidR="00B451E9" w:rsidRPr="00C9729A" w:rsidRDefault="00C9729A" w:rsidP="00CA24AC">
            <w:pPr>
              <w:jc w:val="center"/>
              <w:rPr>
                <w:rFonts w:asciiTheme="majorBidi" w:hAnsiTheme="majorBidi" w:cstheme="majorBidi"/>
                <w:sz w:val="24"/>
                <w:szCs w:val="24"/>
                <w:lang w:bidi="ar-JO"/>
              </w:rPr>
            </w:pPr>
            <w:r w:rsidRPr="00C9729A">
              <w:rPr>
                <w:rFonts w:asciiTheme="majorBidi" w:hAnsiTheme="majorBidi" w:cstheme="majorBidi"/>
                <w:sz w:val="24"/>
                <w:szCs w:val="24"/>
                <w:lang w:bidi="ar-JO"/>
              </w:rPr>
              <w:t>Final exams</w:t>
            </w:r>
          </w:p>
        </w:tc>
        <w:tc>
          <w:tcPr>
            <w:tcW w:w="2070" w:type="dxa"/>
            <w:tcBorders>
              <w:top w:val="single" w:sz="8" w:space="0" w:color="auto"/>
              <w:left w:val="single" w:sz="8" w:space="0" w:color="auto"/>
              <w:bottom w:val="single" w:sz="18" w:space="0" w:color="auto"/>
            </w:tcBorders>
          </w:tcPr>
          <w:p w:rsidR="00B451E9" w:rsidRPr="00D63817" w:rsidRDefault="00B451E9" w:rsidP="00CA24AC">
            <w:pPr>
              <w:jc w:val="center"/>
              <w:rPr>
                <w:rFonts w:asciiTheme="majorBidi" w:hAnsiTheme="majorBidi" w:cstheme="majorBidi"/>
                <w:sz w:val="24"/>
                <w:szCs w:val="24"/>
                <w:lang w:bidi="ar-JO"/>
              </w:rPr>
            </w:pPr>
          </w:p>
        </w:tc>
      </w:tr>
    </w:tbl>
    <w:p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rsidR="00B451E9" w:rsidRPr="00D63817" w:rsidRDefault="00B451E9" w:rsidP="00E14FF0">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On average students need to spend (</w:t>
      </w:r>
      <w:r w:rsidR="00E14FF0">
        <w:rPr>
          <w:rFonts w:asciiTheme="majorBidi" w:hAnsiTheme="majorBidi" w:cstheme="majorBidi"/>
          <w:sz w:val="24"/>
          <w:szCs w:val="24"/>
          <w:lang w:bidi="ar-JO"/>
        </w:rPr>
        <w:t>3)</w:t>
      </w:r>
      <w:r w:rsidRPr="00D63817">
        <w:rPr>
          <w:rFonts w:asciiTheme="majorBidi" w:hAnsiTheme="majorBidi" w:cstheme="majorBidi"/>
          <w:sz w:val="24"/>
          <w:szCs w:val="24"/>
          <w:lang w:bidi="ar-JO"/>
        </w:rPr>
        <w:t xml:space="preserve"> hour</w:t>
      </w:r>
      <w:r w:rsidR="00E14FF0">
        <w:rPr>
          <w:rFonts w:asciiTheme="majorBidi" w:hAnsiTheme="majorBidi" w:cstheme="majorBidi"/>
          <w:sz w:val="24"/>
          <w:szCs w:val="24"/>
          <w:lang w:bidi="ar-JO"/>
        </w:rPr>
        <w:t>s</w:t>
      </w:r>
      <w:r w:rsidRPr="00D63817">
        <w:rPr>
          <w:rFonts w:asciiTheme="majorBidi" w:hAnsiTheme="majorBidi" w:cstheme="majorBidi"/>
          <w:sz w:val="24"/>
          <w:szCs w:val="24"/>
          <w:lang w:bidi="ar-JO"/>
        </w:rPr>
        <w:t xml:space="preserve"> of study and preparation for each lecture.</w:t>
      </w:r>
    </w:p>
    <w:p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rsidR="00B451E9" w:rsidRPr="00D63817"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rsidR="00B451E9" w:rsidRPr="00D63817"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rsidR="00D63817" w:rsidRDefault="00D63817" w:rsidP="00C22C03">
      <w:pPr>
        <w:bidi w:val="0"/>
        <w:spacing w:after="0" w:line="240" w:lineRule="auto"/>
        <w:ind w:left="-270" w:hanging="425"/>
        <w:jc w:val="lowKashida"/>
        <w:rPr>
          <w:rFonts w:asciiTheme="majorBidi" w:hAnsiTheme="majorBidi" w:cstheme="majorBidi"/>
          <w:bCs/>
          <w:sz w:val="24"/>
          <w:szCs w:val="24"/>
          <w:lang w:bidi="ar-JO"/>
        </w:rPr>
      </w:pPr>
      <w:r>
        <w:rPr>
          <w:rFonts w:asciiTheme="majorBidi" w:hAnsiTheme="majorBidi" w:cstheme="majorBidi"/>
          <w:bCs/>
          <w:sz w:val="24"/>
          <w:szCs w:val="24"/>
          <w:lang w:bidi="ar-JO"/>
        </w:rPr>
        <w:t>Books</w:t>
      </w:r>
      <w:r w:rsidR="00E14FF0">
        <w:rPr>
          <w:rFonts w:asciiTheme="majorBidi" w:hAnsiTheme="majorBidi" w:cstheme="majorBidi"/>
          <w:bCs/>
          <w:sz w:val="24"/>
          <w:szCs w:val="24"/>
          <w:lang w:bidi="ar-JO"/>
        </w:rPr>
        <w:t>:</w:t>
      </w:r>
    </w:p>
    <w:p w:rsidR="005A14A2" w:rsidRPr="00C22C03" w:rsidRDefault="00E14FF0" w:rsidP="00C22C03">
      <w:pPr>
        <w:pStyle w:val="ListParagraph"/>
        <w:numPr>
          <w:ilvl w:val="0"/>
          <w:numId w:val="2"/>
        </w:numPr>
        <w:tabs>
          <w:tab w:val="clear" w:pos="1440"/>
          <w:tab w:val="num" w:pos="-450"/>
        </w:tabs>
        <w:bidi w:val="0"/>
        <w:spacing w:after="0" w:line="240" w:lineRule="auto"/>
        <w:ind w:left="-450" w:right="-604" w:hanging="180"/>
        <w:jc w:val="lowKashida"/>
        <w:rPr>
          <w:rFonts w:asciiTheme="majorBidi" w:hAnsiTheme="majorBidi" w:cstheme="majorBidi"/>
          <w:color w:val="222222"/>
          <w:shd w:val="clear" w:color="auto" w:fill="FFFFFF"/>
        </w:rPr>
      </w:pPr>
      <w:r w:rsidRPr="00C22C03">
        <w:rPr>
          <w:rFonts w:asciiTheme="majorBidi" w:hAnsiTheme="majorBidi" w:cstheme="majorBidi"/>
          <w:color w:val="222222"/>
          <w:shd w:val="clear" w:color="auto" w:fill="FFFFFF"/>
        </w:rPr>
        <w:t>Yule, G. (2020). </w:t>
      </w:r>
      <w:r w:rsidRPr="00C22C03">
        <w:rPr>
          <w:rFonts w:asciiTheme="majorBidi" w:hAnsiTheme="majorBidi" w:cstheme="majorBidi"/>
          <w:i/>
          <w:iCs/>
          <w:color w:val="222222"/>
          <w:shd w:val="clear" w:color="auto" w:fill="FFFFFF"/>
        </w:rPr>
        <w:t>The study of language</w:t>
      </w:r>
      <w:r w:rsidRPr="00C22C03">
        <w:rPr>
          <w:rFonts w:asciiTheme="majorBidi" w:hAnsiTheme="majorBidi" w:cstheme="majorBidi"/>
          <w:color w:val="222222"/>
          <w:shd w:val="clear" w:color="auto" w:fill="FFFFFF"/>
        </w:rPr>
        <w:t>. Cambridge university press.</w:t>
      </w:r>
      <w:r w:rsidRPr="00C22C03">
        <w:rPr>
          <w:rFonts w:asciiTheme="majorBidi" w:hAnsiTheme="majorBidi" w:cstheme="majorBidi"/>
          <w:color w:val="222222"/>
          <w:shd w:val="clear" w:color="auto" w:fill="FFFFFF"/>
          <w:rtl/>
        </w:rPr>
        <w:t>‏</w:t>
      </w:r>
    </w:p>
    <w:p w:rsidR="005A14A2" w:rsidRPr="00C22C03" w:rsidRDefault="005A14A2" w:rsidP="00C22C03">
      <w:pPr>
        <w:pStyle w:val="ListParagraph"/>
        <w:numPr>
          <w:ilvl w:val="0"/>
          <w:numId w:val="2"/>
        </w:numPr>
        <w:tabs>
          <w:tab w:val="clear" w:pos="1440"/>
          <w:tab w:val="num" w:pos="-450"/>
        </w:tabs>
        <w:bidi w:val="0"/>
        <w:spacing w:after="0" w:line="240" w:lineRule="auto"/>
        <w:ind w:left="-450" w:right="-604" w:hanging="180"/>
        <w:jc w:val="lowKashida"/>
        <w:rPr>
          <w:rFonts w:asciiTheme="majorBidi" w:hAnsiTheme="majorBidi" w:cstheme="majorBidi"/>
          <w:color w:val="222222"/>
          <w:shd w:val="clear" w:color="auto" w:fill="FFFFFF"/>
        </w:rPr>
      </w:pPr>
      <w:proofErr w:type="spellStart"/>
      <w:r w:rsidRPr="00C22C03">
        <w:rPr>
          <w:rFonts w:asciiTheme="majorBidi" w:hAnsiTheme="majorBidi" w:cstheme="majorBidi"/>
          <w:color w:val="222222"/>
          <w:shd w:val="clear" w:color="auto" w:fill="FFFFFF"/>
        </w:rPr>
        <w:t>Dechaine</w:t>
      </w:r>
      <w:proofErr w:type="spellEnd"/>
      <w:r w:rsidRPr="00C22C03">
        <w:rPr>
          <w:rFonts w:asciiTheme="majorBidi" w:hAnsiTheme="majorBidi" w:cstheme="majorBidi"/>
          <w:color w:val="222222"/>
          <w:shd w:val="clear" w:color="auto" w:fill="FFFFFF"/>
        </w:rPr>
        <w:t xml:space="preserve">, R. M., Burton, S., &amp; </w:t>
      </w:r>
      <w:proofErr w:type="spellStart"/>
      <w:r w:rsidRPr="00C22C03">
        <w:rPr>
          <w:rFonts w:asciiTheme="majorBidi" w:hAnsiTheme="majorBidi" w:cstheme="majorBidi"/>
          <w:color w:val="222222"/>
          <w:shd w:val="clear" w:color="auto" w:fill="FFFFFF"/>
        </w:rPr>
        <w:t>Vatikiotis</w:t>
      </w:r>
      <w:proofErr w:type="spellEnd"/>
      <w:r w:rsidRPr="00C22C03">
        <w:rPr>
          <w:rFonts w:asciiTheme="majorBidi" w:hAnsiTheme="majorBidi" w:cstheme="majorBidi"/>
          <w:color w:val="222222"/>
          <w:shd w:val="clear" w:color="auto" w:fill="FFFFFF"/>
        </w:rPr>
        <w:t>-Bateson, E. (2012). </w:t>
      </w:r>
      <w:r w:rsidRPr="00C22C03">
        <w:rPr>
          <w:rFonts w:asciiTheme="majorBidi" w:hAnsiTheme="majorBidi" w:cstheme="majorBidi"/>
          <w:i/>
          <w:iCs/>
          <w:color w:val="222222"/>
          <w:shd w:val="clear" w:color="auto" w:fill="FFFFFF"/>
        </w:rPr>
        <w:t>Linguistics for dummies</w:t>
      </w:r>
      <w:r w:rsidRPr="00C22C03">
        <w:rPr>
          <w:rFonts w:asciiTheme="majorBidi" w:hAnsiTheme="majorBidi" w:cstheme="majorBidi"/>
          <w:color w:val="222222"/>
          <w:shd w:val="clear" w:color="auto" w:fill="FFFFFF"/>
        </w:rPr>
        <w:t>. John Wiley &amp; Sons.</w:t>
      </w:r>
      <w:r w:rsidRPr="00C22C03">
        <w:rPr>
          <w:rFonts w:asciiTheme="majorBidi" w:hAnsiTheme="majorBidi" w:cstheme="majorBidi"/>
          <w:color w:val="222222"/>
          <w:shd w:val="clear" w:color="auto" w:fill="FFFFFF"/>
          <w:rtl/>
        </w:rPr>
        <w:t>‏</w:t>
      </w:r>
    </w:p>
    <w:p w:rsidR="00CD5DC1" w:rsidRPr="00C22C03" w:rsidRDefault="00CD5DC1" w:rsidP="00C22C03">
      <w:pPr>
        <w:pStyle w:val="ListParagraph"/>
        <w:numPr>
          <w:ilvl w:val="0"/>
          <w:numId w:val="2"/>
        </w:numPr>
        <w:tabs>
          <w:tab w:val="clear" w:pos="1440"/>
          <w:tab w:val="num" w:pos="-450"/>
        </w:tabs>
        <w:bidi w:val="0"/>
        <w:spacing w:after="0" w:line="240" w:lineRule="auto"/>
        <w:ind w:left="-450" w:right="-604" w:hanging="180"/>
        <w:jc w:val="lowKashida"/>
        <w:rPr>
          <w:rFonts w:asciiTheme="majorBidi" w:hAnsiTheme="majorBidi" w:cstheme="majorBidi"/>
          <w:color w:val="222222"/>
          <w:shd w:val="clear" w:color="auto" w:fill="FFFFFF"/>
        </w:rPr>
      </w:pPr>
      <w:proofErr w:type="spellStart"/>
      <w:r w:rsidRPr="00C22C03">
        <w:rPr>
          <w:rFonts w:asciiTheme="majorBidi" w:hAnsiTheme="majorBidi" w:cstheme="majorBidi"/>
          <w:color w:val="222222"/>
          <w:shd w:val="clear" w:color="auto" w:fill="FFFFFF"/>
        </w:rPr>
        <w:t>Curzan</w:t>
      </w:r>
      <w:proofErr w:type="spellEnd"/>
      <w:r w:rsidRPr="00C22C03">
        <w:rPr>
          <w:rFonts w:asciiTheme="majorBidi" w:hAnsiTheme="majorBidi" w:cstheme="majorBidi"/>
          <w:color w:val="222222"/>
          <w:shd w:val="clear" w:color="auto" w:fill="FFFFFF"/>
        </w:rPr>
        <w:t>, A. (201</w:t>
      </w:r>
      <w:r w:rsidR="00C9729A" w:rsidRPr="00C22C03">
        <w:rPr>
          <w:rFonts w:asciiTheme="majorBidi" w:hAnsiTheme="majorBidi" w:cstheme="majorBidi"/>
          <w:color w:val="222222"/>
          <w:shd w:val="clear" w:color="auto" w:fill="FFFFFF"/>
        </w:rPr>
        <w:t>1</w:t>
      </w:r>
      <w:r w:rsidRPr="00C22C03">
        <w:rPr>
          <w:rFonts w:asciiTheme="majorBidi" w:hAnsiTheme="majorBidi" w:cstheme="majorBidi"/>
          <w:color w:val="222222"/>
          <w:shd w:val="clear" w:color="auto" w:fill="FFFFFF"/>
        </w:rPr>
        <w:t>). </w:t>
      </w:r>
      <w:r w:rsidRPr="00C22C03">
        <w:rPr>
          <w:rFonts w:asciiTheme="majorBidi" w:hAnsiTheme="majorBidi" w:cstheme="majorBidi"/>
          <w:i/>
          <w:iCs/>
          <w:color w:val="222222"/>
          <w:shd w:val="clear" w:color="auto" w:fill="FFFFFF"/>
        </w:rPr>
        <w:t>How English works: A linguistic introduction</w:t>
      </w:r>
      <w:r w:rsidRPr="00C22C03">
        <w:rPr>
          <w:rFonts w:asciiTheme="majorBidi" w:hAnsiTheme="majorBidi" w:cstheme="majorBidi"/>
          <w:color w:val="222222"/>
          <w:shd w:val="clear" w:color="auto" w:fill="FFFFFF"/>
        </w:rPr>
        <w:t>. Pearson Education.</w:t>
      </w:r>
      <w:r w:rsidRPr="00C22C03">
        <w:rPr>
          <w:rFonts w:asciiTheme="majorBidi" w:hAnsiTheme="majorBidi" w:cstheme="majorBidi"/>
          <w:color w:val="222222"/>
          <w:shd w:val="clear" w:color="auto" w:fill="FFFFFF"/>
          <w:rtl/>
        </w:rPr>
        <w:t>‏</w:t>
      </w:r>
    </w:p>
    <w:p w:rsidR="00E14FF0" w:rsidRDefault="00E14FF0" w:rsidP="00E14FF0">
      <w:pPr>
        <w:bidi w:val="0"/>
        <w:spacing w:after="0" w:line="240" w:lineRule="auto"/>
        <w:ind w:left="-142" w:hanging="425"/>
        <w:jc w:val="lowKashida"/>
        <w:rPr>
          <w:rFonts w:asciiTheme="majorBidi" w:hAnsiTheme="majorBidi" w:cstheme="majorBidi"/>
          <w:bCs/>
          <w:sz w:val="24"/>
          <w:szCs w:val="24"/>
          <w:lang w:bidi="ar-JO"/>
        </w:rPr>
      </w:pPr>
    </w:p>
    <w:p w:rsidR="00B451E9" w:rsidRDefault="00B451E9" w:rsidP="00C22C03">
      <w:pPr>
        <w:bidi w:val="0"/>
        <w:spacing w:after="0" w:line="240" w:lineRule="auto"/>
        <w:ind w:left="-142" w:right="-244" w:hanging="425"/>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Website</w:t>
      </w:r>
      <w:r w:rsidR="00C22C03">
        <w:rPr>
          <w:rFonts w:asciiTheme="majorBidi" w:hAnsiTheme="majorBidi" w:cstheme="majorBidi"/>
          <w:sz w:val="24"/>
          <w:szCs w:val="24"/>
          <w:lang w:bidi="ar-JO"/>
        </w:rPr>
        <w:t>s</w:t>
      </w:r>
      <w:r w:rsidR="00E14FF0">
        <w:rPr>
          <w:rFonts w:asciiTheme="majorBidi" w:hAnsiTheme="majorBidi" w:cstheme="majorBidi"/>
          <w:sz w:val="24"/>
          <w:szCs w:val="24"/>
          <w:lang w:bidi="ar-JO"/>
        </w:rPr>
        <w:t>:</w:t>
      </w:r>
    </w:p>
    <w:p w:rsidR="00E14FF0" w:rsidRDefault="00E14FF0" w:rsidP="00C22C03">
      <w:pPr>
        <w:bidi w:val="0"/>
        <w:spacing w:after="0" w:line="240" w:lineRule="auto"/>
        <w:ind w:left="-142" w:right="-244" w:hanging="425"/>
        <w:jc w:val="lowKashida"/>
        <w:rPr>
          <w:rFonts w:asciiTheme="majorBidi" w:hAnsiTheme="majorBidi" w:cstheme="majorBidi"/>
          <w:b/>
          <w:bCs/>
          <w:sz w:val="24"/>
          <w:szCs w:val="24"/>
          <w:lang w:bidi="ar-JO"/>
        </w:rPr>
      </w:pPr>
      <w:hyperlink r:id="rId8" w:history="1">
        <w:r w:rsidRPr="0088318B">
          <w:rPr>
            <w:rStyle w:val="Hyperlink"/>
            <w:rFonts w:asciiTheme="majorBidi" w:hAnsiTheme="majorBidi" w:cstheme="majorBidi"/>
            <w:b/>
            <w:bCs/>
            <w:sz w:val="24"/>
            <w:szCs w:val="24"/>
            <w:lang w:bidi="ar-JO"/>
          </w:rPr>
          <w:t>https://chomsky.info/</w:t>
        </w:r>
      </w:hyperlink>
    </w:p>
    <w:p w:rsidR="00E14FF0" w:rsidRDefault="00E14FF0" w:rsidP="00C22C03">
      <w:pPr>
        <w:bidi w:val="0"/>
        <w:spacing w:after="0" w:line="240" w:lineRule="auto"/>
        <w:ind w:left="-142" w:right="-244" w:hanging="425"/>
        <w:jc w:val="lowKashida"/>
        <w:rPr>
          <w:rFonts w:asciiTheme="majorBidi" w:hAnsiTheme="majorBidi" w:cstheme="majorBidi"/>
          <w:b/>
          <w:bCs/>
          <w:sz w:val="24"/>
          <w:szCs w:val="24"/>
          <w:lang w:bidi="ar-JO"/>
        </w:rPr>
      </w:pPr>
      <w:hyperlink r:id="rId9" w:history="1">
        <w:r w:rsidRPr="0088318B">
          <w:rPr>
            <w:rStyle w:val="Hyperlink"/>
            <w:rFonts w:asciiTheme="majorBidi" w:hAnsiTheme="majorBidi" w:cstheme="majorBidi"/>
            <w:b/>
            <w:bCs/>
            <w:sz w:val="24"/>
            <w:szCs w:val="24"/>
            <w:lang w:bidi="ar-JO"/>
          </w:rPr>
          <w:t>https://glossary.sil.org/term</w:t>
        </w:r>
      </w:hyperlink>
    </w:p>
    <w:p w:rsidR="00E14FF0" w:rsidRDefault="00E14FF0" w:rsidP="00C22C03">
      <w:pPr>
        <w:bidi w:val="0"/>
        <w:spacing w:after="0" w:line="240" w:lineRule="auto"/>
        <w:ind w:left="-142" w:right="-244" w:hanging="425"/>
        <w:jc w:val="lowKashida"/>
        <w:rPr>
          <w:rFonts w:asciiTheme="majorBidi" w:hAnsiTheme="majorBidi" w:cstheme="majorBidi"/>
          <w:b/>
          <w:bCs/>
          <w:sz w:val="24"/>
          <w:szCs w:val="24"/>
          <w:lang w:bidi="ar-JO"/>
        </w:rPr>
      </w:pPr>
      <w:hyperlink r:id="rId10" w:history="1">
        <w:r w:rsidRPr="0088318B">
          <w:rPr>
            <w:rStyle w:val="Hyperlink"/>
            <w:rFonts w:asciiTheme="majorBidi" w:hAnsiTheme="majorBidi" w:cstheme="majorBidi"/>
            <w:b/>
            <w:bCs/>
            <w:sz w:val="24"/>
            <w:szCs w:val="24"/>
            <w:lang w:bidi="ar-JO"/>
          </w:rPr>
          <w:t>https://www.futurelearn.com/subjects/language-courses/linguistics</w:t>
        </w:r>
      </w:hyperlink>
    </w:p>
    <w:p w:rsidR="005A14A2" w:rsidRDefault="005A14A2" w:rsidP="00C22C03">
      <w:pPr>
        <w:bidi w:val="0"/>
        <w:spacing w:after="0" w:line="240" w:lineRule="auto"/>
        <w:ind w:left="-142" w:right="-244" w:hanging="425"/>
        <w:jc w:val="lowKashida"/>
        <w:rPr>
          <w:rFonts w:asciiTheme="majorBidi" w:hAnsiTheme="majorBidi" w:cstheme="majorBidi"/>
          <w:b/>
          <w:bCs/>
          <w:sz w:val="24"/>
          <w:szCs w:val="24"/>
          <w:lang w:bidi="ar-JO"/>
        </w:rPr>
      </w:pPr>
      <w:hyperlink r:id="rId11" w:history="1">
        <w:r w:rsidRPr="0088318B">
          <w:rPr>
            <w:rStyle w:val="Hyperlink"/>
            <w:rFonts w:asciiTheme="majorBidi" w:hAnsiTheme="majorBidi" w:cstheme="majorBidi"/>
            <w:b/>
            <w:bCs/>
            <w:sz w:val="24"/>
            <w:szCs w:val="24"/>
            <w:lang w:bidi="ar-JO"/>
          </w:rPr>
          <w:t>https://ielanguages.com/what-is-linguistics.html</w:t>
        </w:r>
      </w:hyperlink>
    </w:p>
    <w:p w:rsidR="00E14FF0" w:rsidRDefault="005A14A2" w:rsidP="00C22C03">
      <w:pPr>
        <w:bidi w:val="0"/>
        <w:spacing w:after="0" w:line="240" w:lineRule="auto"/>
        <w:ind w:left="-142" w:right="-244" w:hanging="425"/>
        <w:jc w:val="lowKashida"/>
        <w:rPr>
          <w:rFonts w:asciiTheme="majorBidi" w:hAnsiTheme="majorBidi" w:cstheme="majorBidi"/>
          <w:b/>
          <w:bCs/>
          <w:sz w:val="24"/>
          <w:szCs w:val="24"/>
          <w:lang w:bidi="ar-JO"/>
        </w:rPr>
      </w:pPr>
      <w:hyperlink r:id="rId12" w:history="1">
        <w:r w:rsidRPr="0088318B">
          <w:rPr>
            <w:rStyle w:val="Hyperlink"/>
            <w:rFonts w:asciiTheme="majorBidi" w:hAnsiTheme="majorBidi" w:cstheme="majorBidi"/>
            <w:b/>
            <w:bCs/>
            <w:sz w:val="24"/>
            <w:szCs w:val="24"/>
            <w:lang w:bidi="ar-JO"/>
          </w:rPr>
          <w:t>https://www.worddive.com/blog/what-linguistics-can-teach-us-about-language-learning/</w:t>
        </w:r>
      </w:hyperlink>
    </w:p>
    <w:sectPr w:rsidR="00E14FF0" w:rsidSect="00D63817">
      <w:footerReference w:type="default" r:id="rId13"/>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10" w:rsidRDefault="00752210" w:rsidP="007E120F">
      <w:pPr>
        <w:spacing w:after="0" w:line="240" w:lineRule="auto"/>
      </w:pPr>
      <w:r>
        <w:separator/>
      </w:r>
    </w:p>
  </w:endnote>
  <w:endnote w:type="continuationSeparator" w:id="0">
    <w:p w:rsidR="00752210" w:rsidRDefault="00752210"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7E120F">
      <w:tc>
        <w:tcPr>
          <w:tcW w:w="918" w:type="dxa"/>
        </w:tcPr>
        <w:p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E32E3" w:rsidRPr="000E32E3">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E120F" w:rsidRDefault="007E120F">
          <w:pPr>
            <w:pStyle w:val="Footer"/>
          </w:pPr>
        </w:p>
      </w:tc>
    </w:tr>
  </w:tbl>
  <w:p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10" w:rsidRDefault="00752210" w:rsidP="007E120F">
      <w:pPr>
        <w:spacing w:after="0" w:line="240" w:lineRule="auto"/>
      </w:pPr>
      <w:r>
        <w:separator/>
      </w:r>
    </w:p>
  </w:footnote>
  <w:footnote w:type="continuationSeparator" w:id="0">
    <w:p w:rsidR="00752210" w:rsidRDefault="00752210"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0583C"/>
    <w:rsid w:val="000E32E3"/>
    <w:rsid w:val="00153F94"/>
    <w:rsid w:val="001757A5"/>
    <w:rsid w:val="002814DD"/>
    <w:rsid w:val="002E01FB"/>
    <w:rsid w:val="00544220"/>
    <w:rsid w:val="005851EE"/>
    <w:rsid w:val="005A14A2"/>
    <w:rsid w:val="00752210"/>
    <w:rsid w:val="00762FDC"/>
    <w:rsid w:val="007B3A83"/>
    <w:rsid w:val="007E120F"/>
    <w:rsid w:val="008D1541"/>
    <w:rsid w:val="00925511"/>
    <w:rsid w:val="009A7380"/>
    <w:rsid w:val="009C710F"/>
    <w:rsid w:val="00A15145"/>
    <w:rsid w:val="00A90E3D"/>
    <w:rsid w:val="00B451E9"/>
    <w:rsid w:val="00C22C03"/>
    <w:rsid w:val="00C9729A"/>
    <w:rsid w:val="00CD5DC1"/>
    <w:rsid w:val="00CF3EB2"/>
    <w:rsid w:val="00D63817"/>
    <w:rsid w:val="00DB561A"/>
    <w:rsid w:val="00E14FF0"/>
    <w:rsid w:val="00F52A70"/>
    <w:rsid w:val="00FA6A0C"/>
    <w:rsid w:val="00FB3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8D972-9413-48B5-8D9F-24C1B63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1E9"/>
    <w:pPr>
      <w:bidi/>
    </w:p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character" w:styleId="Hyperlink">
    <w:name w:val="Hyperlink"/>
    <w:basedOn w:val="DefaultParagraphFont"/>
    <w:uiPriority w:val="99"/>
    <w:unhideWhenUsed/>
    <w:rsid w:val="00E14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7114">
      <w:bodyDiv w:val="1"/>
      <w:marLeft w:val="0"/>
      <w:marRight w:val="0"/>
      <w:marTop w:val="0"/>
      <w:marBottom w:val="0"/>
      <w:divBdr>
        <w:top w:val="none" w:sz="0" w:space="0" w:color="auto"/>
        <w:left w:val="none" w:sz="0" w:space="0" w:color="auto"/>
        <w:bottom w:val="none" w:sz="0" w:space="0" w:color="auto"/>
        <w:right w:val="none" w:sz="0" w:space="0" w:color="auto"/>
      </w:divBdr>
    </w:div>
    <w:div w:id="19470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msky.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ddive.com/blog/what-linguistics-can-teach-us-about-language-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languages.com/what-is-linguistics.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futurelearn.com/subjects/language-courses/linguistics" TargetMode="External"/><Relationship Id="rId4" Type="http://schemas.openxmlformats.org/officeDocument/2006/relationships/webSettings" Target="webSettings.xml"/><Relationship Id="rId9" Type="http://schemas.openxmlformats.org/officeDocument/2006/relationships/hyperlink" Target="https://glossary.sil.org/ter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4200D9B67408FA145977CAE1D1C2A"/>
        <w:category>
          <w:name w:val="General"/>
          <w:gallery w:val="placeholder"/>
        </w:category>
        <w:types>
          <w:type w:val="bbPlcHdr"/>
        </w:types>
        <w:behaviors>
          <w:behavior w:val="content"/>
        </w:behaviors>
        <w:guid w:val="{A320C5ED-A00B-45C5-9B80-0919A8B8E7A5}"/>
      </w:docPartPr>
      <w:docPartBody>
        <w:p w:rsidR="00B21A13" w:rsidRDefault="00214D2F" w:rsidP="00214D2F">
          <w:pPr>
            <w:pStyle w:val="6074200D9B67408FA145977CAE1D1C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2F"/>
    <w:rsid w:val="001267B2"/>
    <w:rsid w:val="00214D2F"/>
    <w:rsid w:val="0093445D"/>
    <w:rsid w:val="00A75ABF"/>
    <w:rsid w:val="00B21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D2F"/>
  </w:style>
  <w:style w:type="paragraph" w:customStyle="1" w:styleId="6074200D9B67408FA145977CAE1D1C2A">
    <w:name w:val="6074200D9B67408FA145977CAE1D1C2A"/>
    <w:rsid w:val="00214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Dima</cp:lastModifiedBy>
  <cp:revision>7</cp:revision>
  <cp:lastPrinted>2019-05-30T07:17:00Z</cp:lastPrinted>
  <dcterms:created xsi:type="dcterms:W3CDTF">2019-05-30T07:19:00Z</dcterms:created>
  <dcterms:modified xsi:type="dcterms:W3CDTF">2020-10-11T02:09:00Z</dcterms:modified>
</cp:coreProperties>
</file>