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26" w:rsidRPr="00163319" w:rsidRDefault="00CA2526" w:rsidP="00CA2526">
      <w:pPr>
        <w:bidi w:val="0"/>
        <w:jc w:val="center"/>
        <w:rPr>
          <w:b/>
          <w:bCs/>
          <w:sz w:val="22"/>
          <w:szCs w:val="22"/>
          <w:rtl/>
          <w:lang w:bidi="ar-JO"/>
        </w:rPr>
      </w:pPr>
      <w:bookmarkStart w:id="0" w:name="_GoBack"/>
      <w:bookmarkEnd w:id="0"/>
      <w:r w:rsidRPr="00163319">
        <w:rPr>
          <w:rFonts w:hint="cs"/>
          <w:b/>
          <w:bCs/>
          <w:sz w:val="22"/>
          <w:szCs w:val="22"/>
          <w:rtl/>
          <w:lang w:bidi="ar-JO"/>
        </w:rPr>
        <w:t>بسم الله الرحمن الرحيم</w:t>
      </w:r>
    </w:p>
    <w:p w:rsidR="00CA2526" w:rsidRPr="00163319" w:rsidRDefault="00CA2526" w:rsidP="00CA2526">
      <w:pPr>
        <w:bidi w:val="0"/>
        <w:jc w:val="center"/>
        <w:rPr>
          <w:b/>
          <w:bCs/>
          <w:sz w:val="22"/>
          <w:szCs w:val="22"/>
          <w:rtl/>
        </w:rPr>
      </w:pPr>
      <w:r w:rsidRPr="00163319">
        <w:rPr>
          <w:rFonts w:cs="Monotype Koufi"/>
          <w:b/>
          <w:bCs/>
          <w:sz w:val="22"/>
          <w:szCs w:val="22"/>
        </w:rPr>
        <w:t>Philadelphia University</w:t>
      </w:r>
    </w:p>
    <w:p w:rsidR="00CA2526" w:rsidRPr="00163319" w:rsidRDefault="00CA2526" w:rsidP="00CA2526">
      <w:pPr>
        <w:bidi w:val="0"/>
        <w:jc w:val="center"/>
        <w:rPr>
          <w:b/>
          <w:bCs/>
          <w:sz w:val="22"/>
          <w:szCs w:val="22"/>
          <w:rtl/>
          <w:lang w:bidi="ar-JO"/>
        </w:rPr>
      </w:pPr>
      <w:r w:rsidRPr="00163319">
        <w:rPr>
          <w:b/>
          <w:bCs/>
          <w:sz w:val="22"/>
          <w:szCs w:val="22"/>
          <w:lang w:bidi="ar-JO"/>
        </w:rPr>
        <w:t>Faculty of Arts</w:t>
      </w:r>
    </w:p>
    <w:p w:rsidR="00CA2526" w:rsidRPr="00163319" w:rsidRDefault="00CA2526" w:rsidP="00CA2526">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DB1FAD">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DB1FAD">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DB1FAD">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DB1FAD">
            <w:pPr>
              <w:pStyle w:val="Footer"/>
              <w:tabs>
                <w:tab w:val="clear" w:pos="4153"/>
                <w:tab w:val="clear" w:pos="8306"/>
              </w:tabs>
              <w:bidi w:val="0"/>
              <w:ind w:right="-360"/>
              <w:rPr>
                <w:b/>
                <w:bCs/>
                <w:lang w:bidi="ar-JO"/>
              </w:rPr>
            </w:pPr>
          </w:p>
        </w:tc>
      </w:tr>
    </w:tbl>
    <w:p w:rsidR="00CA2526" w:rsidRPr="00163319" w:rsidRDefault="00CA2526" w:rsidP="00CA2526">
      <w:pPr>
        <w:bidi w:val="0"/>
        <w:rPr>
          <w:b/>
          <w:bCs/>
          <w:rtl/>
          <w:lang w:bidi="ar-JO"/>
        </w:rPr>
      </w:pPr>
      <w:r w:rsidRPr="00163319">
        <w:rPr>
          <w:b/>
          <w:bCs/>
        </w:rPr>
        <w:t xml:space="preserve">A: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420"/>
        <w:gridCol w:w="4531"/>
      </w:tblGrid>
      <w:tr w:rsidR="00CA2526" w:rsidRPr="00163319" w:rsidTr="00DB1FAD">
        <w:tc>
          <w:tcPr>
            <w:tcW w:w="5940" w:type="dxa"/>
            <w:gridSpan w:val="2"/>
          </w:tcPr>
          <w:p w:rsidR="00CA2526" w:rsidRPr="00163319" w:rsidRDefault="00CA2526" w:rsidP="00DB1FAD">
            <w:pPr>
              <w:bidi w:val="0"/>
              <w:rPr>
                <w:b/>
                <w:bCs/>
              </w:rPr>
            </w:pPr>
            <w:r>
              <w:rPr>
                <w:b/>
                <w:bCs/>
              </w:rPr>
              <w:t>Student's No.</w:t>
            </w:r>
            <w:r w:rsidRPr="00163319">
              <w:rPr>
                <w:b/>
                <w:bCs/>
              </w:rPr>
              <w:t>:</w:t>
            </w:r>
          </w:p>
        </w:tc>
        <w:tc>
          <w:tcPr>
            <w:tcW w:w="4531" w:type="dxa"/>
          </w:tcPr>
          <w:p w:rsidR="00CA2526" w:rsidRPr="00163319" w:rsidRDefault="00CA2526" w:rsidP="00DB1FAD">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6F6643">
            <w:pPr>
              <w:bidi w:val="0"/>
              <w:rPr>
                <w:b/>
                <w:bCs/>
                <w:rtl/>
                <w:lang w:bidi="ar-JO"/>
              </w:rPr>
            </w:pPr>
            <w:r>
              <w:rPr>
                <w:b/>
                <w:bCs/>
              </w:rPr>
              <w:t>Academic year</w:t>
            </w:r>
            <w:r w:rsidRPr="00163319">
              <w:rPr>
                <w:b/>
                <w:bCs/>
              </w:rPr>
              <w:t>:</w:t>
            </w:r>
            <w:r>
              <w:rPr>
                <w:b/>
                <w:bCs/>
              </w:rPr>
              <w:t xml:space="preserve"> 201</w:t>
            </w:r>
            <w:r w:rsidR="006F6643">
              <w:rPr>
                <w:rFonts w:hint="cs"/>
                <w:b/>
                <w:bCs/>
                <w:rtl/>
              </w:rPr>
              <w:t>6</w:t>
            </w:r>
            <w:r w:rsidR="006F6643">
              <w:rPr>
                <w:b/>
                <w:bCs/>
              </w:rPr>
              <w:t>-201</w:t>
            </w:r>
            <w:r w:rsidR="006F6643">
              <w:rPr>
                <w:rFonts w:hint="cs"/>
                <w:b/>
                <w:bCs/>
                <w:rtl/>
              </w:rPr>
              <w:t>7</w:t>
            </w:r>
          </w:p>
        </w:tc>
        <w:tc>
          <w:tcPr>
            <w:tcW w:w="4531" w:type="dxa"/>
          </w:tcPr>
          <w:p w:rsidR="00CA2526" w:rsidRPr="00163319" w:rsidRDefault="00CA2526" w:rsidP="00DB1FAD">
            <w:pPr>
              <w:bidi w:val="0"/>
              <w:rPr>
                <w:b/>
                <w:bCs/>
                <w:lang w:bidi="ar-JO"/>
              </w:rPr>
            </w:pPr>
            <w:r w:rsidRPr="00163319">
              <w:rPr>
                <w:b/>
                <w:bCs/>
              </w:rPr>
              <w:t>Semester:</w:t>
            </w:r>
            <w:r>
              <w:rPr>
                <w:b/>
                <w:bCs/>
              </w:rPr>
              <w:t xml:space="preserve"> 1</w:t>
            </w:r>
            <w:r w:rsidRPr="0052129C">
              <w:rPr>
                <w:b/>
                <w:bCs/>
                <w:vertAlign w:val="superscript"/>
              </w:rPr>
              <w:t>st</w:t>
            </w:r>
            <w:r>
              <w:rPr>
                <w:b/>
                <w:bCs/>
              </w:rPr>
              <w:t xml:space="preserve">. </w:t>
            </w:r>
          </w:p>
        </w:tc>
      </w:tr>
      <w:tr w:rsidR="00CA2526" w:rsidRPr="00163319" w:rsidTr="00DB1FAD">
        <w:tc>
          <w:tcPr>
            <w:tcW w:w="2520" w:type="dxa"/>
          </w:tcPr>
          <w:p w:rsidR="00CA2526" w:rsidRPr="00163319" w:rsidRDefault="00CA2526" w:rsidP="00DB1FAD">
            <w:pPr>
              <w:bidi w:val="0"/>
              <w:rPr>
                <w:b/>
                <w:bCs/>
                <w:rtl/>
                <w:lang w:bidi="ar-JO"/>
              </w:rPr>
            </w:pPr>
            <w:r>
              <w:rPr>
                <w:b/>
                <w:bCs/>
                <w:lang w:bidi="ar-JO"/>
              </w:rPr>
              <w:t>Course</w:t>
            </w:r>
            <w:r w:rsidRPr="00163319">
              <w:rPr>
                <w:b/>
                <w:bCs/>
                <w:lang w:bidi="ar-JO"/>
              </w:rPr>
              <w:t xml:space="preserve"> No:</w:t>
            </w:r>
            <w:r>
              <w:rPr>
                <w:b/>
                <w:bCs/>
                <w:lang w:bidi="ar-JO"/>
              </w:rPr>
              <w:t xml:space="preserve"> 120</w:t>
            </w:r>
            <w:r w:rsidR="00634B31">
              <w:rPr>
                <w:b/>
                <w:bCs/>
                <w:lang w:bidi="ar-JO"/>
              </w:rPr>
              <w:t>214</w:t>
            </w:r>
          </w:p>
        </w:tc>
        <w:tc>
          <w:tcPr>
            <w:tcW w:w="3420" w:type="dxa"/>
          </w:tcPr>
          <w:p w:rsidR="00CA2526" w:rsidRPr="00163319" w:rsidRDefault="00CA2526" w:rsidP="00C74ED6">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Pr>
                <w:b/>
                <w:bCs/>
                <w:lang w:bidi="ar-JO"/>
              </w:rPr>
              <w:t xml:space="preserve">Advanced </w:t>
            </w:r>
            <w:r w:rsidR="00C74ED6">
              <w:rPr>
                <w:b/>
                <w:bCs/>
                <w:lang w:bidi="ar-JO"/>
              </w:rPr>
              <w:t>Reading</w:t>
            </w:r>
            <w:r>
              <w:rPr>
                <w:b/>
                <w:bCs/>
                <w:lang w:bidi="ar-JO"/>
              </w:rPr>
              <w:t xml:space="preserve"> </w:t>
            </w:r>
          </w:p>
        </w:tc>
        <w:tc>
          <w:tcPr>
            <w:tcW w:w="4531" w:type="dxa"/>
          </w:tcPr>
          <w:p w:rsidR="00CA2526" w:rsidRPr="00163319" w:rsidRDefault="00CA2526" w:rsidP="00DB1FAD">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173849">
            <w:pPr>
              <w:bidi w:val="0"/>
              <w:rPr>
                <w:b/>
                <w:bCs/>
              </w:rPr>
            </w:pPr>
            <w:r w:rsidRPr="00163319">
              <w:rPr>
                <w:b/>
                <w:bCs/>
              </w:rPr>
              <w:t xml:space="preserve">Day: </w:t>
            </w:r>
            <w:r w:rsidR="00173849">
              <w:rPr>
                <w:b/>
                <w:bCs/>
              </w:rPr>
              <w:t>Tues</w:t>
            </w:r>
            <w:r w:rsidR="007F0CAC">
              <w:rPr>
                <w:b/>
                <w:bCs/>
              </w:rPr>
              <w:t>day</w:t>
            </w:r>
          </w:p>
        </w:tc>
        <w:tc>
          <w:tcPr>
            <w:tcW w:w="3420" w:type="dxa"/>
          </w:tcPr>
          <w:p w:rsidR="00CA2526" w:rsidRPr="00163319" w:rsidRDefault="00CA2526" w:rsidP="006F6643">
            <w:pPr>
              <w:bidi w:val="0"/>
              <w:rPr>
                <w:b/>
                <w:bCs/>
                <w:rtl/>
                <w:lang w:bidi="ar-JO"/>
              </w:rPr>
            </w:pPr>
            <w:r w:rsidRPr="00163319">
              <w:rPr>
                <w:b/>
                <w:bCs/>
              </w:rPr>
              <w:t xml:space="preserve">Date:  </w:t>
            </w:r>
            <w:r w:rsidR="006F6643">
              <w:rPr>
                <w:rFonts w:hint="cs"/>
                <w:b/>
                <w:bCs/>
                <w:rtl/>
              </w:rPr>
              <w:t>22</w:t>
            </w:r>
            <w:r w:rsidRPr="00163319">
              <w:rPr>
                <w:b/>
                <w:bCs/>
              </w:rPr>
              <w:t xml:space="preserve"> / </w:t>
            </w:r>
            <w:r>
              <w:rPr>
                <w:b/>
                <w:bCs/>
              </w:rPr>
              <w:t xml:space="preserve">11 </w:t>
            </w:r>
            <w:r w:rsidRPr="00163319">
              <w:rPr>
                <w:b/>
                <w:bCs/>
              </w:rPr>
              <w:t>/</w:t>
            </w:r>
            <w:r>
              <w:rPr>
                <w:b/>
                <w:bCs/>
              </w:rPr>
              <w:t xml:space="preserve"> 201</w:t>
            </w:r>
            <w:r w:rsidR="006F6643">
              <w:rPr>
                <w:rFonts w:hint="cs"/>
                <w:b/>
                <w:bCs/>
                <w:rtl/>
              </w:rPr>
              <w:t>6</w:t>
            </w:r>
          </w:p>
        </w:tc>
        <w:tc>
          <w:tcPr>
            <w:tcW w:w="4531" w:type="dxa"/>
          </w:tcPr>
          <w:p w:rsidR="00CA2526" w:rsidRPr="00163319" w:rsidRDefault="00CA2526" w:rsidP="006F6643">
            <w:pPr>
              <w:bidi w:val="0"/>
              <w:rPr>
                <w:b/>
                <w:bCs/>
              </w:rPr>
            </w:pPr>
            <w:r w:rsidRPr="00163319">
              <w:rPr>
                <w:b/>
                <w:bCs/>
              </w:rPr>
              <w:t xml:space="preserve">Time: </w:t>
            </w:r>
            <w:r w:rsidR="006F6643">
              <w:rPr>
                <w:rFonts w:hint="cs"/>
                <w:b/>
                <w:bCs/>
                <w:rtl/>
              </w:rPr>
              <w:t>10</w:t>
            </w:r>
            <w:r w:rsidR="001A131F">
              <w:rPr>
                <w:b/>
                <w:bCs/>
              </w:rPr>
              <w:t xml:space="preserve">: </w:t>
            </w:r>
            <w:r w:rsidR="006F6643">
              <w:rPr>
                <w:rFonts w:hint="cs"/>
                <w:b/>
                <w:bCs/>
                <w:rtl/>
              </w:rPr>
              <w:t>10</w:t>
            </w:r>
            <w:r w:rsidR="001A131F">
              <w:rPr>
                <w:b/>
                <w:bCs/>
              </w:rPr>
              <w:t xml:space="preserve"> – </w:t>
            </w:r>
            <w:r w:rsidR="007F0CAC">
              <w:rPr>
                <w:b/>
                <w:bCs/>
              </w:rPr>
              <w:t>11</w:t>
            </w:r>
            <w:r w:rsidR="001A131F">
              <w:rPr>
                <w:b/>
                <w:bCs/>
              </w:rPr>
              <w:t>: 00</w:t>
            </w:r>
          </w:p>
        </w:tc>
      </w:tr>
    </w:tbl>
    <w:p w:rsidR="00CA2526" w:rsidRPr="00163319" w:rsidRDefault="00CA2526" w:rsidP="00CA2526">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CA2526" w:rsidRPr="00163319" w:rsidTr="00DB1FAD">
        <w:trPr>
          <w:trHeight w:val="366"/>
        </w:trPr>
        <w:tc>
          <w:tcPr>
            <w:tcW w:w="10471" w:type="dxa"/>
          </w:tcPr>
          <w:p w:rsidR="00CA2526" w:rsidRPr="00163319" w:rsidRDefault="00CA2526" w:rsidP="00DB1FAD">
            <w:pPr>
              <w:bidi w:val="0"/>
              <w:rPr>
                <w:b/>
                <w:bCs/>
                <w:sz w:val="10"/>
                <w:szCs w:val="10"/>
                <w:lang w:bidi="ar-JO"/>
              </w:rPr>
            </w:pPr>
          </w:p>
          <w:p w:rsidR="00CA2526" w:rsidRPr="00163319" w:rsidRDefault="00CA2526" w:rsidP="00FF41E4">
            <w:pPr>
              <w:bidi w:val="0"/>
              <w:rPr>
                <w:b/>
                <w:bCs/>
                <w:rtl/>
                <w:lang w:bidi="ar-JO"/>
              </w:rPr>
            </w:pPr>
            <w:r w:rsidRPr="00163319">
              <w:rPr>
                <w:b/>
                <w:bCs/>
              </w:rPr>
              <w:t xml:space="preserve">Examination:     </w:t>
            </w:r>
            <w:r>
              <w:rPr>
                <w:b/>
                <w:bCs/>
              </w:rPr>
              <w:t>(</w:t>
            </w:r>
            <w:r w:rsidRPr="00163319">
              <w:rPr>
                <w:b/>
                <w:bCs/>
              </w:rPr>
              <w:t xml:space="preserve"> </w:t>
            </w:r>
            <w:r w:rsidRPr="00DD5258">
              <w:rPr>
                <w:b/>
                <w:bCs/>
                <w:u w:val="single"/>
              </w:rPr>
              <w:t xml:space="preserve"> 1</w:t>
            </w:r>
            <w:r w:rsidRPr="00DD5258">
              <w:rPr>
                <w:b/>
                <w:bCs/>
                <w:u w:val="single"/>
                <w:vertAlign w:val="superscript"/>
              </w:rPr>
              <w:t>st</w:t>
            </w:r>
            <w:r w:rsidRPr="00163319">
              <w:rPr>
                <w:b/>
                <w:bCs/>
              </w:rPr>
              <w:t xml:space="preserve">  </w:t>
            </w:r>
            <w:r>
              <w:rPr>
                <w:b/>
                <w:bCs/>
              </w:rPr>
              <w:t>)</w:t>
            </w:r>
            <w:r w:rsidRPr="00163319">
              <w:rPr>
                <w:b/>
                <w:bCs/>
              </w:rPr>
              <w:t xml:space="preserve">                                         2</w:t>
            </w:r>
            <w:r w:rsidRPr="00163319">
              <w:rPr>
                <w:b/>
                <w:bCs/>
                <w:vertAlign w:val="superscript"/>
              </w:rPr>
              <w:t>nd</w:t>
            </w:r>
            <w:r w:rsidRPr="00163319">
              <w:rPr>
                <w:b/>
                <w:bCs/>
              </w:rPr>
              <w:t xml:space="preserve">                                                 </w:t>
            </w:r>
            <w:r w:rsidRPr="00163319">
              <w:rPr>
                <w:b/>
                <w:bCs/>
                <w:shd w:val="clear" w:color="auto" w:fill="FFFFFF"/>
              </w:rPr>
              <w:t>Final</w:t>
            </w:r>
          </w:p>
          <w:p w:rsidR="00CA2526" w:rsidRPr="00163319" w:rsidRDefault="00CA2526" w:rsidP="00DB1FAD">
            <w:pPr>
              <w:bidi w:val="0"/>
              <w:rPr>
                <w:b/>
                <w:bCs/>
                <w:sz w:val="10"/>
                <w:szCs w:val="10"/>
                <w:rtl/>
                <w:lang w:bidi="ar-JO"/>
              </w:rPr>
            </w:pPr>
          </w:p>
        </w:tc>
      </w:tr>
    </w:tbl>
    <w:p w:rsidR="00CA2526" w:rsidRPr="00163319" w:rsidRDefault="00CA2526" w:rsidP="00CA2526">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CA2526" w:rsidP="00CA2526">
      <w:pPr>
        <w:bidi w:val="0"/>
        <w:ind w:right="-180"/>
        <w:rPr>
          <w:b/>
          <w:bCs/>
          <w:rtl/>
          <w:lang w:bidi="ar-JO"/>
        </w:rPr>
      </w:pPr>
      <w:r w:rsidRPr="00163319">
        <w:rPr>
          <w:b/>
          <w:bCs/>
        </w:rPr>
        <w:t xml:space="preserve">B -Guidelines                                                                                                                                                      </w:t>
      </w:r>
      <w:r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CA2526" w:rsidRPr="00163319" w:rsidTr="00DB1FAD">
        <w:tc>
          <w:tcPr>
            <w:tcW w:w="10471" w:type="dxa"/>
            <w:vAlign w:val="center"/>
          </w:tcPr>
          <w:p w:rsidR="00CA2526" w:rsidRPr="00163319" w:rsidRDefault="00CA2526" w:rsidP="00DB1FAD">
            <w:pPr>
              <w:bidi w:val="0"/>
              <w:rPr>
                <w:b/>
                <w:bCs/>
                <w:rtl/>
                <w:lang w:bidi="ar-JO"/>
              </w:rPr>
            </w:pPr>
            <w:r w:rsidRPr="00163319">
              <w:rPr>
                <w:b/>
                <w:bCs/>
              </w:rPr>
              <w:t>-The exam consists of four cat</w:t>
            </w:r>
            <w:r>
              <w:rPr>
                <w:b/>
                <w:bCs/>
              </w:rPr>
              <w:t>egories and the total mark is (2</w:t>
            </w:r>
            <w:r w:rsidRPr="00163319">
              <w:rPr>
                <w:b/>
                <w:bCs/>
              </w:rPr>
              <w:t>0).</w:t>
            </w:r>
          </w:p>
          <w:p w:rsidR="00CA2526" w:rsidRPr="00163319" w:rsidRDefault="00CA2526" w:rsidP="00DB1FAD">
            <w:pPr>
              <w:bidi w:val="0"/>
              <w:rPr>
                <w:b/>
                <w:bCs/>
              </w:rPr>
            </w:pPr>
            <w:r w:rsidRPr="00163319">
              <w:rPr>
                <w:b/>
                <w:bCs/>
              </w:rPr>
              <w:t>- Each question has its own mark.</w:t>
            </w:r>
          </w:p>
          <w:p w:rsidR="00CA2526" w:rsidRPr="008841FF" w:rsidRDefault="00CA2526" w:rsidP="00DB1FAD">
            <w:pPr>
              <w:pStyle w:val="BodyText"/>
              <w:bidi w:val="0"/>
              <w:rPr>
                <w:sz w:val="24"/>
                <w:szCs w:val="24"/>
              </w:rPr>
            </w:pPr>
            <w:r w:rsidRPr="00163319">
              <w:rPr>
                <w:sz w:val="24"/>
                <w:szCs w:val="24"/>
              </w:rPr>
              <w:t xml:space="preserve">-The answer must be written clearly.                          </w:t>
            </w:r>
          </w:p>
        </w:tc>
      </w:tr>
    </w:tbl>
    <w:p w:rsidR="00CA2526" w:rsidRPr="00163319" w:rsidRDefault="00CA2526" w:rsidP="00CA2526">
      <w:pPr>
        <w:pStyle w:val="Heading6"/>
        <w:bidi w:val="0"/>
        <w:jc w:val="left"/>
        <w:rPr>
          <w:sz w:val="24"/>
          <w:szCs w:val="24"/>
          <w:u w:val="none"/>
        </w:rPr>
      </w:pPr>
    </w:p>
    <w:p w:rsidR="00CA2526" w:rsidRPr="00163319" w:rsidRDefault="001A221B" w:rsidP="001A221B">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9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84"/>
        <w:gridCol w:w="2276"/>
        <w:gridCol w:w="2309"/>
      </w:tblGrid>
      <w:tr w:rsidR="00F46D21" w:rsidRPr="00163319" w:rsidTr="00F46D21">
        <w:tc>
          <w:tcPr>
            <w:tcW w:w="2339" w:type="dxa"/>
          </w:tcPr>
          <w:p w:rsidR="00F46D21" w:rsidRPr="00163319" w:rsidRDefault="00F46D21" w:rsidP="00DB1FAD">
            <w:pPr>
              <w:bidi w:val="0"/>
              <w:rPr>
                <w:b/>
                <w:bCs/>
                <w:lang w:bidi="ar-JO"/>
              </w:rPr>
            </w:pPr>
            <w:r w:rsidRPr="00163319">
              <w:rPr>
                <w:b/>
                <w:bCs/>
                <w:lang w:bidi="ar-JO"/>
              </w:rPr>
              <w:t>Question</w:t>
            </w:r>
          </w:p>
        </w:tc>
        <w:tc>
          <w:tcPr>
            <w:tcW w:w="2184" w:type="dxa"/>
          </w:tcPr>
          <w:p w:rsidR="00F46D21" w:rsidRPr="00163319" w:rsidRDefault="00F46D21" w:rsidP="00DB1FAD">
            <w:pPr>
              <w:bidi w:val="0"/>
              <w:rPr>
                <w:b/>
                <w:bCs/>
                <w:lang w:bidi="ar-JO"/>
              </w:rPr>
            </w:pPr>
            <w:r>
              <w:rPr>
                <w:b/>
                <w:bCs/>
                <w:lang w:bidi="ar-JO"/>
              </w:rPr>
              <w:t>Minutes</w:t>
            </w:r>
          </w:p>
        </w:tc>
        <w:tc>
          <w:tcPr>
            <w:tcW w:w="2276" w:type="dxa"/>
          </w:tcPr>
          <w:p w:rsidR="00F46D21" w:rsidRPr="00163319" w:rsidRDefault="00F46D21" w:rsidP="00DB1FAD">
            <w:pPr>
              <w:bidi w:val="0"/>
              <w:rPr>
                <w:b/>
                <w:bCs/>
                <w:lang w:bidi="ar-JO"/>
              </w:rPr>
            </w:pPr>
            <w:r w:rsidRPr="00163319">
              <w:rPr>
                <w:b/>
                <w:bCs/>
                <w:lang w:bidi="ar-JO"/>
              </w:rPr>
              <w:t>Total point</w:t>
            </w:r>
          </w:p>
        </w:tc>
        <w:tc>
          <w:tcPr>
            <w:tcW w:w="2309" w:type="dxa"/>
          </w:tcPr>
          <w:p w:rsidR="00F46D21" w:rsidRPr="00163319" w:rsidRDefault="00F46D21" w:rsidP="00DB1FAD">
            <w:pPr>
              <w:bidi w:val="0"/>
              <w:rPr>
                <w:b/>
                <w:bCs/>
                <w:lang w:bidi="ar-JO"/>
              </w:rPr>
            </w:pPr>
            <w:r w:rsidRPr="00163319">
              <w:rPr>
                <w:b/>
                <w:bCs/>
                <w:lang w:bidi="ar-JO"/>
              </w:rPr>
              <w:t>Points Earned</w:t>
            </w:r>
          </w:p>
        </w:tc>
      </w:tr>
      <w:tr w:rsidR="00F46D21" w:rsidRPr="00163319" w:rsidTr="00F46D21">
        <w:tc>
          <w:tcPr>
            <w:tcW w:w="2339" w:type="dxa"/>
          </w:tcPr>
          <w:p w:rsidR="00F46D21" w:rsidRDefault="00F46D21" w:rsidP="00DB1FAD">
            <w:pPr>
              <w:bidi w:val="0"/>
              <w:rPr>
                <w:lang w:bidi="ar-JO"/>
              </w:rPr>
            </w:pPr>
            <w:r w:rsidRPr="00163319">
              <w:rPr>
                <w:lang w:bidi="ar-JO"/>
              </w:rPr>
              <w:t>1.</w:t>
            </w:r>
          </w:p>
          <w:p w:rsidR="00F46D21" w:rsidRDefault="00F46D21" w:rsidP="00322B61">
            <w:pPr>
              <w:bidi w:val="0"/>
              <w:rPr>
                <w:lang w:bidi="ar-JO"/>
              </w:rPr>
            </w:pPr>
            <w:r>
              <w:rPr>
                <w:lang w:bidi="ar-JO"/>
              </w:rPr>
              <w:t>A.</w:t>
            </w:r>
          </w:p>
          <w:p w:rsidR="00F46D21" w:rsidRPr="00163319" w:rsidRDefault="00F46D21" w:rsidP="00322B61">
            <w:pPr>
              <w:bidi w:val="0"/>
              <w:rPr>
                <w:lang w:bidi="ar-JO"/>
              </w:rPr>
            </w:pPr>
            <w:r>
              <w:rPr>
                <w:lang w:bidi="ar-JO"/>
              </w:rPr>
              <w:t xml:space="preserve">B. </w:t>
            </w:r>
          </w:p>
        </w:tc>
        <w:tc>
          <w:tcPr>
            <w:tcW w:w="2184" w:type="dxa"/>
          </w:tcPr>
          <w:p w:rsidR="00F46D21" w:rsidRDefault="00F46D21" w:rsidP="00DB1FAD">
            <w:pPr>
              <w:bidi w:val="0"/>
              <w:rPr>
                <w:lang w:bidi="ar-JO"/>
              </w:rPr>
            </w:pPr>
            <w:r>
              <w:rPr>
                <w:lang w:bidi="ar-JO"/>
              </w:rPr>
              <w:t>10</w:t>
            </w:r>
          </w:p>
        </w:tc>
        <w:tc>
          <w:tcPr>
            <w:tcW w:w="2276" w:type="dxa"/>
          </w:tcPr>
          <w:p w:rsidR="00F46D21" w:rsidRDefault="00F46D21" w:rsidP="00DB1FAD">
            <w:pPr>
              <w:bidi w:val="0"/>
              <w:rPr>
                <w:lang w:bidi="ar-JO"/>
              </w:rPr>
            </w:pPr>
          </w:p>
          <w:p w:rsidR="00F46D21" w:rsidRDefault="00F46D21" w:rsidP="00322B61">
            <w:pPr>
              <w:bidi w:val="0"/>
              <w:rPr>
                <w:lang w:bidi="ar-JO"/>
              </w:rPr>
            </w:pPr>
            <w:r>
              <w:rPr>
                <w:lang w:bidi="ar-JO"/>
              </w:rPr>
              <w:t>4</w:t>
            </w:r>
          </w:p>
          <w:p w:rsidR="00F46D21" w:rsidRPr="00163319" w:rsidRDefault="00F46D21" w:rsidP="00322B61">
            <w:pPr>
              <w:bidi w:val="0"/>
              <w:rPr>
                <w:lang w:bidi="ar-JO"/>
              </w:rPr>
            </w:pPr>
            <w:r>
              <w:rPr>
                <w:lang w:bidi="ar-JO"/>
              </w:rPr>
              <w:t>2</w:t>
            </w:r>
          </w:p>
        </w:tc>
        <w:tc>
          <w:tcPr>
            <w:tcW w:w="2309" w:type="dxa"/>
          </w:tcPr>
          <w:p w:rsidR="00F46D21" w:rsidRPr="00163319" w:rsidRDefault="00F46D21" w:rsidP="00DB1FAD">
            <w:pPr>
              <w:bidi w:val="0"/>
              <w:rPr>
                <w:lang w:bidi="ar-JO"/>
              </w:rPr>
            </w:pPr>
          </w:p>
        </w:tc>
      </w:tr>
      <w:tr w:rsidR="00F46D21" w:rsidRPr="00163319" w:rsidTr="00F46D21">
        <w:tc>
          <w:tcPr>
            <w:tcW w:w="2339" w:type="dxa"/>
          </w:tcPr>
          <w:p w:rsidR="00F46D21" w:rsidRPr="00163319" w:rsidRDefault="00F46D21" w:rsidP="00DB1FAD">
            <w:pPr>
              <w:bidi w:val="0"/>
              <w:rPr>
                <w:lang w:bidi="ar-JO"/>
              </w:rPr>
            </w:pPr>
            <w:r w:rsidRPr="00163319">
              <w:rPr>
                <w:lang w:bidi="ar-JO"/>
              </w:rPr>
              <w:t>2.</w:t>
            </w:r>
          </w:p>
        </w:tc>
        <w:tc>
          <w:tcPr>
            <w:tcW w:w="2184" w:type="dxa"/>
          </w:tcPr>
          <w:p w:rsidR="00F46D21" w:rsidRDefault="00F46D21" w:rsidP="00DB1FAD">
            <w:pPr>
              <w:bidi w:val="0"/>
              <w:rPr>
                <w:lang w:bidi="ar-JO"/>
              </w:rPr>
            </w:pPr>
            <w:r>
              <w:rPr>
                <w:lang w:bidi="ar-JO"/>
              </w:rPr>
              <w:t>8</w:t>
            </w:r>
          </w:p>
        </w:tc>
        <w:tc>
          <w:tcPr>
            <w:tcW w:w="2276" w:type="dxa"/>
          </w:tcPr>
          <w:p w:rsidR="00F46D21" w:rsidRPr="00163319" w:rsidRDefault="00F46D21" w:rsidP="00DB1FAD">
            <w:pPr>
              <w:bidi w:val="0"/>
              <w:rPr>
                <w:lang w:bidi="ar-JO"/>
              </w:rPr>
            </w:pPr>
            <w:r>
              <w:rPr>
                <w:lang w:bidi="ar-JO"/>
              </w:rPr>
              <w:t>4</w:t>
            </w:r>
          </w:p>
        </w:tc>
        <w:tc>
          <w:tcPr>
            <w:tcW w:w="2309" w:type="dxa"/>
          </w:tcPr>
          <w:p w:rsidR="00F46D21" w:rsidRPr="00163319" w:rsidRDefault="00F46D21" w:rsidP="00DB1FAD">
            <w:pPr>
              <w:bidi w:val="0"/>
              <w:rPr>
                <w:lang w:bidi="ar-JO"/>
              </w:rPr>
            </w:pPr>
          </w:p>
        </w:tc>
      </w:tr>
      <w:tr w:rsidR="00F46D21" w:rsidRPr="00163319" w:rsidTr="00F46D21">
        <w:tc>
          <w:tcPr>
            <w:tcW w:w="2339" w:type="dxa"/>
          </w:tcPr>
          <w:p w:rsidR="00F46D21" w:rsidRPr="00163319" w:rsidRDefault="00F46D21" w:rsidP="00DB1FAD">
            <w:pPr>
              <w:bidi w:val="0"/>
              <w:rPr>
                <w:lang w:bidi="ar-JO"/>
              </w:rPr>
            </w:pPr>
            <w:r>
              <w:rPr>
                <w:lang w:bidi="ar-JO"/>
              </w:rPr>
              <w:t>3.</w:t>
            </w:r>
          </w:p>
        </w:tc>
        <w:tc>
          <w:tcPr>
            <w:tcW w:w="2184" w:type="dxa"/>
          </w:tcPr>
          <w:p w:rsidR="00F46D21" w:rsidRDefault="00F46D21" w:rsidP="00F46D21">
            <w:pPr>
              <w:bidi w:val="0"/>
              <w:rPr>
                <w:lang w:bidi="ar-JO"/>
              </w:rPr>
            </w:pPr>
            <w:r>
              <w:rPr>
                <w:lang w:bidi="ar-JO"/>
              </w:rPr>
              <w:t>15</w:t>
            </w:r>
          </w:p>
        </w:tc>
        <w:tc>
          <w:tcPr>
            <w:tcW w:w="2276" w:type="dxa"/>
          </w:tcPr>
          <w:p w:rsidR="00F46D21" w:rsidRPr="00163319" w:rsidRDefault="00F46D21" w:rsidP="00DB1FAD">
            <w:pPr>
              <w:bidi w:val="0"/>
              <w:rPr>
                <w:lang w:bidi="ar-JO"/>
              </w:rPr>
            </w:pPr>
            <w:r>
              <w:rPr>
                <w:lang w:bidi="ar-JO"/>
              </w:rPr>
              <w:t>7</w:t>
            </w:r>
          </w:p>
        </w:tc>
        <w:tc>
          <w:tcPr>
            <w:tcW w:w="2309" w:type="dxa"/>
          </w:tcPr>
          <w:p w:rsidR="00F46D21" w:rsidRPr="00163319" w:rsidRDefault="00F46D21" w:rsidP="00DB1FAD">
            <w:pPr>
              <w:bidi w:val="0"/>
              <w:rPr>
                <w:lang w:bidi="ar-JO"/>
              </w:rPr>
            </w:pPr>
          </w:p>
        </w:tc>
      </w:tr>
      <w:tr w:rsidR="00F46D21" w:rsidRPr="00163319" w:rsidTr="00F46D21">
        <w:tc>
          <w:tcPr>
            <w:tcW w:w="2339" w:type="dxa"/>
          </w:tcPr>
          <w:p w:rsidR="00F46D21" w:rsidRPr="00163319" w:rsidRDefault="00F46D21" w:rsidP="00DB1FAD">
            <w:pPr>
              <w:bidi w:val="0"/>
              <w:rPr>
                <w:lang w:bidi="ar-JO"/>
              </w:rPr>
            </w:pPr>
            <w:r>
              <w:rPr>
                <w:lang w:bidi="ar-JO"/>
              </w:rPr>
              <w:t>4.</w:t>
            </w:r>
          </w:p>
        </w:tc>
        <w:tc>
          <w:tcPr>
            <w:tcW w:w="2184" w:type="dxa"/>
          </w:tcPr>
          <w:p w:rsidR="00F46D21" w:rsidRDefault="00F46D21" w:rsidP="00DB1FAD">
            <w:pPr>
              <w:bidi w:val="0"/>
              <w:rPr>
                <w:lang w:bidi="ar-JO"/>
              </w:rPr>
            </w:pPr>
            <w:r>
              <w:rPr>
                <w:lang w:bidi="ar-JO"/>
              </w:rPr>
              <w:t>7</w:t>
            </w:r>
          </w:p>
        </w:tc>
        <w:tc>
          <w:tcPr>
            <w:tcW w:w="2276" w:type="dxa"/>
          </w:tcPr>
          <w:p w:rsidR="00F46D21" w:rsidRDefault="00F46D21" w:rsidP="00DB1FAD">
            <w:pPr>
              <w:bidi w:val="0"/>
              <w:rPr>
                <w:lang w:bidi="ar-JO"/>
              </w:rPr>
            </w:pPr>
            <w:r>
              <w:rPr>
                <w:lang w:bidi="ar-JO"/>
              </w:rPr>
              <w:t>3</w:t>
            </w:r>
          </w:p>
        </w:tc>
        <w:tc>
          <w:tcPr>
            <w:tcW w:w="2309" w:type="dxa"/>
          </w:tcPr>
          <w:p w:rsidR="00F46D21" w:rsidRPr="00163319" w:rsidRDefault="00F46D21" w:rsidP="00DB1FAD">
            <w:pPr>
              <w:bidi w:val="0"/>
              <w:rPr>
                <w:lang w:bidi="ar-JO"/>
              </w:rPr>
            </w:pPr>
          </w:p>
        </w:tc>
      </w:tr>
      <w:tr w:rsidR="00F46D21" w:rsidRPr="00163319" w:rsidTr="00F46D21">
        <w:tc>
          <w:tcPr>
            <w:tcW w:w="2339" w:type="dxa"/>
          </w:tcPr>
          <w:p w:rsidR="00F46D21" w:rsidRPr="00163319" w:rsidRDefault="00F46D21" w:rsidP="00DB1FAD">
            <w:pPr>
              <w:bidi w:val="0"/>
              <w:rPr>
                <w:b/>
                <w:bCs/>
                <w:lang w:bidi="ar-JO"/>
              </w:rPr>
            </w:pPr>
            <w:r w:rsidRPr="00163319">
              <w:rPr>
                <w:b/>
                <w:bCs/>
                <w:lang w:bidi="ar-JO"/>
              </w:rPr>
              <w:t>Total</w:t>
            </w:r>
          </w:p>
        </w:tc>
        <w:tc>
          <w:tcPr>
            <w:tcW w:w="2184" w:type="dxa"/>
          </w:tcPr>
          <w:p w:rsidR="00F46D21" w:rsidRDefault="00F46D21" w:rsidP="00DB1FAD">
            <w:pPr>
              <w:bidi w:val="0"/>
              <w:rPr>
                <w:lang w:bidi="ar-JO"/>
              </w:rPr>
            </w:pPr>
            <w:r>
              <w:rPr>
                <w:lang w:bidi="ar-JO"/>
              </w:rPr>
              <w:t>40</w:t>
            </w:r>
          </w:p>
        </w:tc>
        <w:tc>
          <w:tcPr>
            <w:tcW w:w="2276" w:type="dxa"/>
          </w:tcPr>
          <w:p w:rsidR="00F46D21" w:rsidRPr="00163319" w:rsidRDefault="00F46D21" w:rsidP="00DB1FAD">
            <w:pPr>
              <w:bidi w:val="0"/>
              <w:rPr>
                <w:lang w:bidi="ar-JO"/>
              </w:rPr>
            </w:pPr>
            <w:r>
              <w:rPr>
                <w:lang w:bidi="ar-JO"/>
              </w:rPr>
              <w:t>2</w:t>
            </w:r>
            <w:r w:rsidRPr="00163319">
              <w:rPr>
                <w:lang w:bidi="ar-JO"/>
              </w:rPr>
              <w:t>0</w:t>
            </w:r>
          </w:p>
        </w:tc>
        <w:tc>
          <w:tcPr>
            <w:tcW w:w="2309" w:type="dxa"/>
          </w:tcPr>
          <w:p w:rsidR="00F46D21" w:rsidRPr="00163319" w:rsidRDefault="00F46D21" w:rsidP="00DB1FAD">
            <w:pPr>
              <w:bidi w:val="0"/>
              <w:rPr>
                <w:lang w:bidi="ar-JO"/>
              </w:rPr>
            </w:pPr>
          </w:p>
        </w:tc>
      </w:tr>
    </w:tbl>
    <w:p w:rsidR="00CA2526" w:rsidRPr="00163319" w:rsidRDefault="00CA2526" w:rsidP="00CA2526">
      <w:pPr>
        <w:bidi w:val="0"/>
        <w:ind w:left="419" w:right="-360" w:firstLine="1021"/>
        <w:rPr>
          <w:b/>
          <w:bCs/>
        </w:rPr>
      </w:pPr>
      <w:r w:rsidRPr="00163319">
        <w:rPr>
          <w:b/>
          <w:bCs/>
        </w:rPr>
        <w:t xml:space="preserve">      </w:t>
      </w:r>
    </w:p>
    <w:p w:rsidR="00CA2526" w:rsidRPr="00163319" w:rsidRDefault="00CA2526" w:rsidP="00FF6955">
      <w:pPr>
        <w:bidi w:val="0"/>
        <w:ind w:left="419" w:right="-360" w:firstLine="1021"/>
        <w:rPr>
          <w:b/>
          <w:bCs/>
          <w:rtl/>
          <w:lang w:bidi="ar-JO"/>
        </w:rPr>
      </w:pPr>
      <w:r w:rsidRPr="00163319">
        <w:rPr>
          <w:b/>
          <w:bCs/>
        </w:rPr>
        <w:t xml:space="preserve">       D- Student</w:t>
      </w:r>
      <w:r w:rsidR="00FE2187">
        <w:rPr>
          <w:b/>
          <w:bCs/>
        </w:rPr>
        <w:t>'s</w:t>
      </w:r>
      <w:r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1"/>
      </w:tblGrid>
      <w:tr w:rsidR="00CA2526" w:rsidRPr="00163319" w:rsidTr="00DB1FAD">
        <w:tc>
          <w:tcPr>
            <w:tcW w:w="10291" w:type="dxa"/>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bl>
    <w:p w:rsidR="00CA2526" w:rsidRPr="00163319" w:rsidRDefault="00CA2526" w:rsidP="00CA2526">
      <w:pPr>
        <w:bidi w:val="0"/>
        <w:rPr>
          <w:rtl/>
          <w:lang w:bidi="ar-JO"/>
        </w:rPr>
      </w:pPr>
      <w:r w:rsidRPr="00163319">
        <w:rPr>
          <w:b/>
          <w:bCs/>
        </w:rPr>
        <w:t xml:space="preserve">                                                                                                                </w:t>
      </w:r>
    </w:p>
    <w:p w:rsidR="00CA2526" w:rsidRPr="00163319" w:rsidRDefault="00CA2526" w:rsidP="00CA2526">
      <w:pPr>
        <w:bidi w:val="0"/>
        <w:ind w:right="-360"/>
        <w:rPr>
          <w:b/>
          <w:bCs/>
          <w:lang w:bidi="ar-JO"/>
        </w:rPr>
      </w:pPr>
      <w:r w:rsidRPr="00163319">
        <w:rPr>
          <w:b/>
          <w:bCs/>
        </w:rPr>
        <w:t xml:space="preserve"> E- 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9"/>
        <w:gridCol w:w="1391"/>
      </w:tblGrid>
      <w:tr w:rsidR="00CA2526" w:rsidRPr="00163319" w:rsidTr="00DB1FAD">
        <w:tc>
          <w:tcPr>
            <w:tcW w:w="10440" w:type="dxa"/>
            <w:gridSpan w:val="2"/>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r w:rsidR="00CA2526" w:rsidRPr="00163319" w:rsidTr="00DB1FAD">
        <w:trPr>
          <w:gridAfter w:val="1"/>
          <w:wAfter w:w="1391" w:type="dxa"/>
        </w:trPr>
        <w:tc>
          <w:tcPr>
            <w:tcW w:w="9049" w:type="dxa"/>
          </w:tcPr>
          <w:p w:rsidR="00B909B5" w:rsidRPr="00163319" w:rsidRDefault="00B909B5" w:rsidP="00B909B5">
            <w:pPr>
              <w:bidi w:val="0"/>
              <w:rPr>
                <w:b/>
                <w:bCs/>
              </w:rPr>
            </w:pPr>
          </w:p>
          <w:p w:rsidR="00CA2526" w:rsidRPr="00634B31" w:rsidRDefault="00CA2526" w:rsidP="00A36DB7">
            <w:pPr>
              <w:jc w:val="right"/>
              <w:rPr>
                <w:b/>
                <w:bCs/>
                <w:rtl/>
                <w:lang w:bidi="ar-JO"/>
              </w:rPr>
            </w:pPr>
            <w:r w:rsidRPr="00634B31">
              <w:rPr>
                <w:b/>
                <w:bCs/>
              </w:rPr>
              <w:t xml:space="preserve">FIRST Category: Knowledge and Understanding  </w:t>
            </w:r>
          </w:p>
          <w:p w:rsidR="00CA2526" w:rsidRPr="00163319" w:rsidRDefault="00CA2526" w:rsidP="00DB1FAD">
            <w:pPr>
              <w:bidi w:val="0"/>
              <w:rPr>
                <w:lang w:bidi="ar-JO"/>
              </w:rPr>
            </w:pPr>
            <w:r w:rsidRPr="00634B31">
              <w:rPr>
                <w:b/>
                <w:bCs/>
              </w:rPr>
              <w:t xml:space="preserve">The aim of these questions is to assess the basic knowledge and skills the student acquired.                                                                        </w:t>
            </w:r>
          </w:p>
        </w:tc>
      </w:tr>
    </w:tbl>
    <w:p w:rsidR="00CA2526" w:rsidRDefault="00CA2526" w:rsidP="00CA2526">
      <w:pPr>
        <w:bidi w:val="0"/>
        <w:rPr>
          <w:lang w:bidi="ar-JO"/>
        </w:rPr>
      </w:pPr>
    </w:p>
    <w:p w:rsidR="00D01091" w:rsidRDefault="00D01091" w:rsidP="00D01091">
      <w:pPr>
        <w:bidi w:val="0"/>
        <w:rPr>
          <w:rFonts w:cs="Traditional Arabic"/>
          <w:b/>
          <w:bCs/>
          <w:lang w:bidi="ar-JO"/>
        </w:rPr>
      </w:pPr>
      <w:r>
        <w:rPr>
          <w:rFonts w:cs="Traditional Arabic"/>
          <w:b/>
          <w:bCs/>
          <w:lang w:bidi="ar-JO"/>
        </w:rPr>
        <w:t>Q.1 Read the following passage and answer the questions that follow:</w:t>
      </w:r>
    </w:p>
    <w:p w:rsidR="00D01091" w:rsidRPr="00163319" w:rsidRDefault="00D01091" w:rsidP="00D01091">
      <w:pPr>
        <w:bidi w:val="0"/>
        <w:rPr>
          <w:rtl/>
          <w:lang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028"/>
      </w:tblGrid>
      <w:tr w:rsidR="00D01091" w:rsidRPr="00FF6955" w:rsidTr="00FF530C">
        <w:tc>
          <w:tcPr>
            <w:tcW w:w="456" w:type="dxa"/>
            <w:shd w:val="clear" w:color="auto" w:fill="auto"/>
          </w:tcPr>
          <w:p w:rsidR="00D01091" w:rsidRPr="00FF6955" w:rsidRDefault="00D01091" w:rsidP="00FF530C">
            <w:pPr>
              <w:tabs>
                <w:tab w:val="left" w:pos="7005"/>
              </w:tabs>
              <w:bidi w:val="0"/>
              <w:rPr>
                <w:rFonts w:ascii="Calibri" w:hAnsi="Calibri" w:cs="Arial"/>
                <w:b/>
                <w:bCs/>
              </w:rPr>
            </w:pPr>
            <w:r w:rsidRPr="00FF6955">
              <w:rPr>
                <w:rFonts w:ascii="Calibri" w:hAnsi="Calibri" w:cs="Arial"/>
                <w:b/>
                <w:bCs/>
              </w:rPr>
              <w:t>1</w:t>
            </w:r>
          </w:p>
        </w:tc>
        <w:tc>
          <w:tcPr>
            <w:tcW w:w="8028" w:type="dxa"/>
            <w:shd w:val="clear" w:color="auto" w:fill="auto"/>
          </w:tcPr>
          <w:p w:rsidR="00D01091" w:rsidRPr="00FF6955" w:rsidRDefault="00D01091" w:rsidP="00FF530C">
            <w:pPr>
              <w:tabs>
                <w:tab w:val="left" w:pos="7005"/>
              </w:tabs>
              <w:bidi w:val="0"/>
              <w:ind w:firstLine="432"/>
              <w:rPr>
                <w:rFonts w:ascii="Calibri" w:hAnsi="Calibri" w:cs="Arial"/>
                <w:b/>
                <w:bCs/>
              </w:rPr>
            </w:pPr>
            <w:r w:rsidRPr="00FF6955">
              <w:rPr>
                <w:rFonts w:ascii="Calibri" w:hAnsi="Calibri" w:cs="Arial"/>
                <w:b/>
                <w:bCs/>
              </w:rPr>
              <w:t xml:space="preserve">So females are kept in their place. They enjoy </w:t>
            </w:r>
            <w:r w:rsidR="00B909B5" w:rsidRPr="00FF6955">
              <w:rPr>
                <w:rFonts w:ascii="Calibri" w:hAnsi="Calibri" w:cs="Arial"/>
                <w:b/>
                <w:bCs/>
              </w:rPr>
              <w:t>fewer rights</w:t>
            </w:r>
            <w:r w:rsidRPr="00FF6955">
              <w:rPr>
                <w:rFonts w:ascii="Calibri" w:hAnsi="Calibri" w:cs="Arial"/>
                <w:b/>
                <w:bCs/>
              </w:rPr>
              <w:t xml:space="preserve"> to talk. Because they have less power and because politeness is part of the repertoire of successful feminine behaviour, it is not even necessary to force females to be quiet. The penalties are so great if they break the rule, they will obligingly monitor </w:t>
            </w:r>
            <w:r w:rsidRPr="00FF6955">
              <w:rPr>
                <w:rFonts w:ascii="Calibri" w:hAnsi="Calibri" w:cs="Arial"/>
                <w:b/>
                <w:bCs/>
                <w:u w:val="single"/>
              </w:rPr>
              <w:t>themselves</w:t>
            </w:r>
            <w:r w:rsidRPr="00FF6955">
              <w:rPr>
                <w:rFonts w:ascii="Calibri" w:hAnsi="Calibri" w:cs="Arial"/>
                <w:b/>
                <w:bCs/>
              </w:rPr>
              <w:t>.</w:t>
            </w:r>
          </w:p>
          <w:p w:rsidR="00D01091" w:rsidRPr="00FF6955" w:rsidRDefault="00D01091" w:rsidP="00FF530C">
            <w:pPr>
              <w:tabs>
                <w:tab w:val="left" w:pos="7005"/>
              </w:tabs>
              <w:bidi w:val="0"/>
              <w:ind w:firstLine="432"/>
              <w:rPr>
                <w:rFonts w:ascii="Calibri" w:hAnsi="Calibri" w:cs="Arial"/>
                <w:b/>
                <w:bCs/>
              </w:rPr>
            </w:pPr>
            <w:r w:rsidRPr="00FF6955">
              <w:rPr>
                <w:rFonts w:ascii="Calibri" w:hAnsi="Calibri" w:cs="Arial"/>
                <w:b/>
                <w:bCs/>
              </w:rPr>
              <w:t xml:space="preserve"> </w:t>
            </w:r>
          </w:p>
        </w:tc>
      </w:tr>
      <w:tr w:rsidR="00D01091" w:rsidRPr="00FF6955" w:rsidTr="00FF530C">
        <w:tc>
          <w:tcPr>
            <w:tcW w:w="456" w:type="dxa"/>
            <w:shd w:val="clear" w:color="auto" w:fill="auto"/>
          </w:tcPr>
          <w:p w:rsidR="00D01091" w:rsidRPr="00FF6955" w:rsidRDefault="00D01091" w:rsidP="00FF530C">
            <w:pPr>
              <w:tabs>
                <w:tab w:val="left" w:pos="7005"/>
              </w:tabs>
              <w:bidi w:val="0"/>
              <w:rPr>
                <w:rFonts w:ascii="Calibri" w:hAnsi="Calibri" w:cs="Arial"/>
                <w:b/>
                <w:bCs/>
              </w:rPr>
            </w:pPr>
            <w:r w:rsidRPr="00FF6955">
              <w:rPr>
                <w:rFonts w:ascii="Calibri" w:hAnsi="Calibri" w:cs="Arial"/>
                <w:b/>
                <w:bCs/>
              </w:rPr>
              <w:t>2</w:t>
            </w:r>
          </w:p>
        </w:tc>
        <w:tc>
          <w:tcPr>
            <w:tcW w:w="8028" w:type="dxa"/>
            <w:shd w:val="clear" w:color="auto" w:fill="auto"/>
          </w:tcPr>
          <w:p w:rsidR="00D01091" w:rsidRPr="00FF6955" w:rsidRDefault="00D01091" w:rsidP="00FF530C">
            <w:pPr>
              <w:tabs>
                <w:tab w:val="left" w:pos="7005"/>
              </w:tabs>
              <w:bidi w:val="0"/>
              <w:ind w:firstLine="432"/>
              <w:rPr>
                <w:rFonts w:ascii="Calibri" w:hAnsi="Calibri" w:cs="Arial"/>
                <w:b/>
                <w:bCs/>
              </w:rPr>
            </w:pPr>
            <w:r w:rsidRPr="00FF6955">
              <w:rPr>
                <w:rFonts w:ascii="Calibri" w:hAnsi="Calibri" w:cs="Arial"/>
                <w:b/>
                <w:bCs/>
              </w:rPr>
              <w:t xml:space="preserve">In the past few years, a lot of attention has been paid to the role of language and learning, but the assumption has been that the sexes have enjoyed equal rights to talk. Yet it is quite obvious that females do not have equal access to talk outside the classroom, so it would be surprising if </w:t>
            </w:r>
            <w:r w:rsidRPr="00FF6955">
              <w:rPr>
                <w:rFonts w:ascii="Calibri" w:hAnsi="Calibri" w:cs="Arial"/>
                <w:b/>
                <w:bCs/>
                <w:u w:val="single"/>
              </w:rPr>
              <w:t>this</w:t>
            </w:r>
            <w:r w:rsidRPr="00FF6955">
              <w:rPr>
                <w:rFonts w:ascii="Calibri" w:hAnsi="Calibri" w:cs="Arial"/>
                <w:b/>
                <w:bCs/>
              </w:rPr>
              <w:t xml:space="preserve"> was reversed in the school.</w:t>
            </w:r>
            <w:r w:rsidR="00B909B5" w:rsidRPr="00FF6955">
              <w:rPr>
                <w:rFonts w:ascii="Calibri" w:hAnsi="Calibri" w:cs="Arial"/>
                <w:b/>
                <w:bCs/>
              </w:rPr>
              <w:t xml:space="preserve"> </w:t>
            </w:r>
          </w:p>
          <w:p w:rsidR="00D01091" w:rsidRPr="00FF6955" w:rsidRDefault="00D01091" w:rsidP="00FF530C">
            <w:pPr>
              <w:tabs>
                <w:tab w:val="left" w:pos="7005"/>
              </w:tabs>
              <w:bidi w:val="0"/>
              <w:ind w:firstLine="432"/>
              <w:rPr>
                <w:rFonts w:ascii="Calibri" w:hAnsi="Calibri" w:cs="Arial"/>
                <w:b/>
                <w:bCs/>
              </w:rPr>
            </w:pPr>
          </w:p>
        </w:tc>
      </w:tr>
      <w:tr w:rsidR="00D01091" w:rsidRPr="00FF6955" w:rsidTr="00FF530C">
        <w:tc>
          <w:tcPr>
            <w:tcW w:w="456" w:type="dxa"/>
            <w:shd w:val="clear" w:color="auto" w:fill="auto"/>
          </w:tcPr>
          <w:p w:rsidR="00D01091" w:rsidRPr="00FF6955" w:rsidRDefault="00D01091" w:rsidP="00FF530C">
            <w:pPr>
              <w:tabs>
                <w:tab w:val="left" w:pos="7005"/>
              </w:tabs>
              <w:bidi w:val="0"/>
              <w:rPr>
                <w:rFonts w:ascii="Calibri" w:hAnsi="Calibri" w:cs="Arial"/>
                <w:b/>
                <w:bCs/>
              </w:rPr>
            </w:pPr>
            <w:r w:rsidRPr="00FF6955">
              <w:rPr>
                <w:rFonts w:ascii="Calibri" w:hAnsi="Calibri" w:cs="Arial"/>
                <w:b/>
                <w:bCs/>
              </w:rPr>
              <w:t>3</w:t>
            </w:r>
          </w:p>
        </w:tc>
        <w:tc>
          <w:tcPr>
            <w:tcW w:w="8028" w:type="dxa"/>
            <w:shd w:val="clear" w:color="auto" w:fill="auto"/>
          </w:tcPr>
          <w:p w:rsidR="00D01091" w:rsidRPr="00FF6955" w:rsidRDefault="00D01091" w:rsidP="00FF530C">
            <w:pPr>
              <w:tabs>
                <w:tab w:val="left" w:pos="7005"/>
              </w:tabs>
              <w:bidi w:val="0"/>
              <w:ind w:firstLine="432"/>
              <w:rPr>
                <w:rFonts w:ascii="Calibri" w:hAnsi="Calibri" w:cs="Arial"/>
                <w:b/>
                <w:bCs/>
              </w:rPr>
            </w:pPr>
            <w:r w:rsidRPr="00FF6955">
              <w:rPr>
                <w:rFonts w:ascii="Calibri" w:hAnsi="Calibri" w:cs="Arial"/>
                <w:b/>
                <w:bCs/>
              </w:rPr>
              <w:t xml:space="preserve">However, if talking for learning is as important as Douglas Barnes maintains it is, then any teacher in a mixed- sex class who upholds the social rules for talk could well be practicing educational discrimination. Such teachers would be allowing boys to engage in talk more frequently than girls. </w:t>
            </w:r>
          </w:p>
          <w:p w:rsidR="00D01091" w:rsidRPr="00FF6955" w:rsidRDefault="00D01091" w:rsidP="00FF530C">
            <w:pPr>
              <w:tabs>
                <w:tab w:val="left" w:pos="7005"/>
              </w:tabs>
              <w:bidi w:val="0"/>
              <w:ind w:firstLine="432"/>
              <w:rPr>
                <w:rFonts w:ascii="Calibri" w:hAnsi="Calibri" w:cs="Arial"/>
                <w:b/>
                <w:bCs/>
              </w:rPr>
            </w:pPr>
          </w:p>
        </w:tc>
      </w:tr>
      <w:tr w:rsidR="00D01091" w:rsidRPr="00FF6955" w:rsidTr="00FF530C">
        <w:tc>
          <w:tcPr>
            <w:tcW w:w="456" w:type="dxa"/>
            <w:shd w:val="clear" w:color="auto" w:fill="auto"/>
          </w:tcPr>
          <w:p w:rsidR="00D01091" w:rsidRPr="00FF6955" w:rsidRDefault="00D01091" w:rsidP="00FF530C">
            <w:pPr>
              <w:tabs>
                <w:tab w:val="left" w:pos="7005"/>
              </w:tabs>
              <w:bidi w:val="0"/>
              <w:rPr>
                <w:rFonts w:ascii="Calibri" w:hAnsi="Calibri" w:cs="Arial"/>
                <w:b/>
                <w:bCs/>
              </w:rPr>
            </w:pPr>
            <w:r w:rsidRPr="00FF6955">
              <w:rPr>
                <w:rFonts w:ascii="Calibri" w:hAnsi="Calibri" w:cs="Arial"/>
                <w:b/>
                <w:bCs/>
              </w:rPr>
              <w:t>4</w:t>
            </w:r>
          </w:p>
        </w:tc>
        <w:tc>
          <w:tcPr>
            <w:tcW w:w="8028" w:type="dxa"/>
            <w:shd w:val="clear" w:color="auto" w:fill="auto"/>
          </w:tcPr>
          <w:p w:rsidR="00D01091" w:rsidRPr="00FF6955" w:rsidRDefault="00D01091" w:rsidP="00FF530C">
            <w:pPr>
              <w:tabs>
                <w:tab w:val="left" w:pos="7005"/>
              </w:tabs>
              <w:bidi w:val="0"/>
              <w:ind w:firstLine="432"/>
              <w:rPr>
                <w:rFonts w:ascii="Calibri" w:hAnsi="Calibri" w:cs="Arial"/>
                <w:b/>
                <w:bCs/>
              </w:rPr>
            </w:pPr>
            <w:r w:rsidRPr="00FF6955">
              <w:rPr>
                <w:rFonts w:ascii="Calibri" w:hAnsi="Calibri" w:cs="Arial"/>
                <w:b/>
                <w:bCs/>
              </w:rPr>
              <w:t xml:space="preserve">In looking at talk, it becomes clear that there are differences in girls' single- sex and mixed- sex schools. In single sex school (providing, of course, that the teacher is female), females are not obliged to defer to male authority, to support male topics, to agree to interruptions, or to practice silence; or to make the tea while the males make the public speeches. </w:t>
            </w:r>
          </w:p>
        </w:tc>
      </w:tr>
    </w:tbl>
    <w:p w:rsidR="00D01091" w:rsidRDefault="00D01091" w:rsidP="007F0CAC">
      <w:pPr>
        <w:jc w:val="right"/>
        <w:rPr>
          <w:rFonts w:cs="Traditional Arabic"/>
          <w:b/>
          <w:bCs/>
          <w:lang w:bidi="ar-JO"/>
        </w:rPr>
      </w:pPr>
    </w:p>
    <w:p w:rsidR="00D01091" w:rsidRDefault="00D01091" w:rsidP="007F0CAC">
      <w:pPr>
        <w:jc w:val="right"/>
        <w:rPr>
          <w:rFonts w:cs="Traditional Arabic"/>
          <w:b/>
          <w:bCs/>
          <w:lang w:bidi="ar-JO"/>
        </w:rPr>
      </w:pPr>
    </w:p>
    <w:p w:rsidR="00F310FD" w:rsidRDefault="00F310FD" w:rsidP="00F310FD">
      <w:pPr>
        <w:bidi w:val="0"/>
        <w:rPr>
          <w:rFonts w:cs="Traditional Arabic"/>
          <w:b/>
          <w:bCs/>
          <w:lang w:bidi="ar-JO"/>
        </w:rPr>
      </w:pPr>
      <w:r>
        <w:rPr>
          <w:rFonts w:cs="Traditional Arabic"/>
          <w:b/>
          <w:bCs/>
          <w:lang w:bidi="ar-JO"/>
        </w:rPr>
        <w:t xml:space="preserve">Q. 1 A. </w:t>
      </w:r>
    </w:p>
    <w:p w:rsidR="00D01091" w:rsidRDefault="00D01091" w:rsidP="000A4506">
      <w:pPr>
        <w:tabs>
          <w:tab w:val="center" w:pos="4320"/>
        </w:tabs>
        <w:bidi w:val="0"/>
        <w:rPr>
          <w:rFonts w:cs="Traditional Arabic"/>
          <w:b/>
          <w:bCs/>
          <w:lang w:bidi="ar-JO"/>
        </w:rPr>
      </w:pPr>
      <w:r>
        <w:rPr>
          <w:rFonts w:cs="Traditional Arabic"/>
          <w:b/>
          <w:bCs/>
          <w:lang w:bidi="ar-JO"/>
        </w:rPr>
        <w:t>Find a word in the text that means:</w:t>
      </w:r>
      <w:r w:rsidR="00F310FD" w:rsidRPr="00F310FD">
        <w:rPr>
          <w:rFonts w:cs="Traditional Arabic"/>
          <w:b/>
          <w:bCs/>
          <w:lang w:bidi="ar-JO"/>
        </w:rPr>
        <w:t xml:space="preserve"> </w:t>
      </w:r>
      <w:r w:rsidR="000A4506">
        <w:rPr>
          <w:rFonts w:cs="Traditional Arabic"/>
          <w:b/>
          <w:bCs/>
          <w:lang w:bidi="ar-JO"/>
        </w:rPr>
        <w:tab/>
      </w:r>
      <w:r w:rsidR="00F170B6">
        <w:rPr>
          <w:rFonts w:cs="Traditional Arabic"/>
          <w:b/>
          <w:bCs/>
          <w:lang w:bidi="ar-JO"/>
        </w:rPr>
        <w:t>(4 marks)</w:t>
      </w:r>
    </w:p>
    <w:p w:rsidR="000A4506" w:rsidRDefault="000A4506" w:rsidP="000A4506">
      <w:pPr>
        <w:tabs>
          <w:tab w:val="center" w:pos="4320"/>
        </w:tabs>
        <w:bidi w:val="0"/>
        <w:rPr>
          <w:rFonts w:cs="Traditional Arabic"/>
          <w:b/>
          <w:bCs/>
          <w:lang w:bidi="ar-JO"/>
        </w:rPr>
      </w:pPr>
    </w:p>
    <w:p w:rsidR="00D01091" w:rsidRDefault="00D01091" w:rsidP="000A4506">
      <w:pPr>
        <w:spacing w:line="480" w:lineRule="auto"/>
        <w:jc w:val="right"/>
        <w:rPr>
          <w:rFonts w:cs="Traditional Arabic"/>
          <w:b/>
          <w:bCs/>
          <w:lang w:bidi="ar-JO"/>
        </w:rPr>
      </w:pPr>
      <w:r>
        <w:rPr>
          <w:rFonts w:cs="Traditional Arabic"/>
          <w:b/>
          <w:bCs/>
          <w:lang w:bidi="ar-JO"/>
        </w:rPr>
        <w:t xml:space="preserve"> Punishments</w:t>
      </w:r>
      <w:r w:rsidR="00BC7122">
        <w:rPr>
          <w:rFonts w:cs="Traditional Arabic"/>
          <w:b/>
          <w:bCs/>
          <w:lang w:bidi="ar-JO"/>
        </w:rPr>
        <w:t>:</w:t>
      </w:r>
      <w:r w:rsidR="000A4506">
        <w:rPr>
          <w:rFonts w:cs="Traditional Arabic"/>
          <w:b/>
          <w:bCs/>
          <w:lang w:bidi="ar-JO"/>
        </w:rPr>
        <w:t xml:space="preserve"> (paragraph 1):</w:t>
      </w:r>
      <w:r w:rsidR="00F170B6">
        <w:rPr>
          <w:rFonts w:cs="Traditional Arabic"/>
          <w:b/>
          <w:bCs/>
          <w:lang w:bidi="ar-JO"/>
        </w:rPr>
        <w:t xml:space="preserve"> __________________</w:t>
      </w:r>
    </w:p>
    <w:p w:rsidR="00F170B6" w:rsidRDefault="000A4506" w:rsidP="00F170B6">
      <w:pPr>
        <w:spacing w:line="480" w:lineRule="auto"/>
        <w:jc w:val="right"/>
        <w:rPr>
          <w:rFonts w:cs="Traditional Arabic"/>
          <w:b/>
          <w:bCs/>
          <w:lang w:bidi="ar-JO"/>
        </w:rPr>
      </w:pPr>
      <w:r w:rsidRPr="00B909B5">
        <w:rPr>
          <w:rFonts w:cs="Traditional Arabic"/>
          <w:b/>
          <w:bCs/>
          <w:lang w:bidi="ar-JO"/>
        </w:rPr>
        <w:t>The entire stock of skills, techniques, or devices used in a particular field or occupation</w:t>
      </w:r>
      <w:r>
        <w:rPr>
          <w:rFonts w:cs="Traditional Arabic"/>
          <w:b/>
          <w:bCs/>
          <w:lang w:bidi="ar-JO"/>
        </w:rPr>
        <w:t>: (paragraph 1):</w:t>
      </w:r>
      <w:r w:rsidR="00F170B6" w:rsidRPr="00F170B6">
        <w:rPr>
          <w:rFonts w:cs="Traditional Arabic"/>
          <w:b/>
          <w:bCs/>
          <w:lang w:bidi="ar-JO"/>
        </w:rPr>
        <w:t xml:space="preserve"> </w:t>
      </w:r>
      <w:r w:rsidR="00F170B6">
        <w:rPr>
          <w:rFonts w:cs="Traditional Arabic"/>
          <w:b/>
          <w:bCs/>
          <w:lang w:bidi="ar-JO"/>
        </w:rPr>
        <w:t>__________________</w:t>
      </w:r>
    </w:p>
    <w:p w:rsidR="00D01091" w:rsidRDefault="00D01091" w:rsidP="00F170B6">
      <w:pPr>
        <w:spacing w:line="480" w:lineRule="auto"/>
        <w:jc w:val="right"/>
        <w:rPr>
          <w:rFonts w:cs="Traditional Arabic"/>
          <w:b/>
          <w:bCs/>
          <w:lang w:bidi="ar-JO"/>
        </w:rPr>
      </w:pPr>
      <w:r w:rsidRPr="00FA4B16">
        <w:rPr>
          <w:rFonts w:cs="Traditional Arabic"/>
          <w:b/>
          <w:bCs/>
          <w:lang w:bidi="ar-JO"/>
        </w:rPr>
        <w:t>Lack of equality</w:t>
      </w:r>
      <w:r>
        <w:rPr>
          <w:rFonts w:cs="Traditional Arabic"/>
          <w:b/>
          <w:bCs/>
          <w:lang w:bidi="ar-JO"/>
        </w:rPr>
        <w:t>, bias</w:t>
      </w:r>
      <w:r w:rsidR="00BC7122">
        <w:rPr>
          <w:rFonts w:cs="Traditional Arabic"/>
          <w:b/>
          <w:bCs/>
          <w:lang w:bidi="ar-JO"/>
        </w:rPr>
        <w:t>:</w:t>
      </w:r>
      <w:r w:rsidR="000A4506">
        <w:rPr>
          <w:rFonts w:cs="Traditional Arabic"/>
          <w:b/>
          <w:bCs/>
          <w:lang w:bidi="ar-JO"/>
        </w:rPr>
        <w:t xml:space="preserve"> (paragraph 3):</w:t>
      </w:r>
      <w:r w:rsidR="00F170B6">
        <w:rPr>
          <w:rFonts w:cs="Traditional Arabic"/>
          <w:b/>
          <w:bCs/>
          <w:lang w:bidi="ar-JO"/>
        </w:rPr>
        <w:t xml:space="preserve"> __________________</w:t>
      </w:r>
    </w:p>
    <w:p w:rsidR="00BC7122" w:rsidRDefault="00BC7122" w:rsidP="000A4506">
      <w:pPr>
        <w:spacing w:line="480" w:lineRule="auto"/>
        <w:jc w:val="right"/>
        <w:rPr>
          <w:rFonts w:cs="Traditional Arabic"/>
          <w:b/>
          <w:bCs/>
          <w:lang w:bidi="ar-JO"/>
        </w:rPr>
      </w:pPr>
      <w:r w:rsidRPr="00BC7122">
        <w:rPr>
          <w:rFonts w:cs="Traditional Arabic"/>
          <w:b/>
          <w:bCs/>
          <w:lang w:bidi="ar-JO"/>
        </w:rPr>
        <w:lastRenderedPageBreak/>
        <w:t>To yield respectfully in judgment or opinion</w:t>
      </w:r>
      <w:r>
        <w:rPr>
          <w:rFonts w:cs="Traditional Arabic"/>
          <w:b/>
          <w:bCs/>
          <w:lang w:bidi="ar-JO"/>
        </w:rPr>
        <w:t xml:space="preserve"> (paragraph 4):</w:t>
      </w:r>
      <w:r w:rsidR="00F170B6">
        <w:rPr>
          <w:rFonts w:cs="Traditional Arabic"/>
          <w:b/>
          <w:bCs/>
          <w:lang w:bidi="ar-JO"/>
        </w:rPr>
        <w:t xml:space="preserve"> __________________</w:t>
      </w:r>
    </w:p>
    <w:p w:rsidR="00F170B6" w:rsidRDefault="00F310FD" w:rsidP="00F170B6">
      <w:pPr>
        <w:tabs>
          <w:tab w:val="center" w:pos="4320"/>
        </w:tabs>
        <w:bidi w:val="0"/>
        <w:rPr>
          <w:rFonts w:cs="Traditional Arabic"/>
          <w:b/>
          <w:bCs/>
          <w:lang w:bidi="ar-JO"/>
        </w:rPr>
      </w:pPr>
      <w:r>
        <w:rPr>
          <w:rFonts w:cs="Traditional Arabic"/>
          <w:b/>
          <w:bCs/>
          <w:lang w:bidi="ar-JO"/>
        </w:rPr>
        <w:t xml:space="preserve">Q. 1 B.   What do the </w:t>
      </w:r>
      <w:r w:rsidR="00D50E31">
        <w:rPr>
          <w:rFonts w:cs="Traditional Arabic"/>
          <w:b/>
          <w:bCs/>
          <w:lang w:bidi="ar-JO"/>
        </w:rPr>
        <w:t>following pronouns</w:t>
      </w:r>
      <w:r>
        <w:rPr>
          <w:rFonts w:cs="Traditional Arabic"/>
          <w:b/>
          <w:bCs/>
          <w:lang w:bidi="ar-JO"/>
        </w:rPr>
        <w:t xml:space="preserve"> refer to</w:t>
      </w:r>
      <w:r w:rsidR="00D50E31">
        <w:rPr>
          <w:rFonts w:cs="Traditional Arabic"/>
          <w:b/>
          <w:bCs/>
          <w:lang w:bidi="ar-JO"/>
        </w:rPr>
        <w:t>?</w:t>
      </w:r>
      <w:r w:rsidRPr="00F310FD">
        <w:rPr>
          <w:rFonts w:cs="Traditional Arabic"/>
          <w:b/>
          <w:bCs/>
          <w:lang w:bidi="ar-JO"/>
        </w:rPr>
        <w:t xml:space="preserve"> </w:t>
      </w:r>
      <w:r w:rsidR="00F170B6">
        <w:rPr>
          <w:rFonts w:cs="Traditional Arabic"/>
          <w:b/>
          <w:bCs/>
          <w:lang w:bidi="ar-JO"/>
        </w:rPr>
        <w:t>(2 marks)</w:t>
      </w:r>
    </w:p>
    <w:p w:rsidR="00F310FD" w:rsidRPr="00F310FD" w:rsidRDefault="00F310FD" w:rsidP="00F310FD">
      <w:pPr>
        <w:jc w:val="right"/>
        <w:rPr>
          <w:rFonts w:cs="Traditional Arabic"/>
          <w:b/>
          <w:bCs/>
          <w:lang w:bidi="ar-JO"/>
        </w:rPr>
      </w:pPr>
    </w:p>
    <w:p w:rsidR="00F310FD" w:rsidRDefault="00F310FD" w:rsidP="00F310FD">
      <w:pPr>
        <w:jc w:val="right"/>
        <w:rPr>
          <w:rFonts w:cs="Traditional Arabic"/>
          <w:b/>
          <w:bCs/>
          <w:lang w:bidi="ar-JO"/>
        </w:rPr>
      </w:pPr>
      <w:r w:rsidRPr="00F310FD">
        <w:rPr>
          <w:rFonts w:ascii="Calibri" w:hAnsi="Calibri" w:cs="Arial"/>
          <w:b/>
          <w:bCs/>
          <w:u w:val="single"/>
        </w:rPr>
        <w:t>Themselves</w:t>
      </w:r>
      <w:r>
        <w:rPr>
          <w:rFonts w:ascii="Calibri" w:hAnsi="Calibri" w:cs="Arial"/>
          <w:b/>
          <w:bCs/>
          <w:u w:val="single"/>
        </w:rPr>
        <w:t xml:space="preserve"> </w:t>
      </w:r>
      <w:r>
        <w:rPr>
          <w:rFonts w:cs="Traditional Arabic"/>
          <w:b/>
          <w:bCs/>
          <w:lang w:bidi="ar-JO"/>
        </w:rPr>
        <w:t>(paragraph 1, line 5): __________________</w:t>
      </w:r>
    </w:p>
    <w:p w:rsidR="00BC7122" w:rsidRDefault="00F310FD" w:rsidP="00F310FD">
      <w:pPr>
        <w:jc w:val="right"/>
        <w:rPr>
          <w:rFonts w:cs="Traditional Arabic"/>
          <w:b/>
          <w:bCs/>
          <w:lang w:bidi="ar-JO"/>
        </w:rPr>
      </w:pPr>
      <w:r>
        <w:rPr>
          <w:rFonts w:cs="Traditional Arabic"/>
          <w:b/>
          <w:bCs/>
          <w:lang w:bidi="ar-JO"/>
        </w:rPr>
        <w:t xml:space="preserve"> This (paragraph 2, line 4): __________________</w:t>
      </w:r>
    </w:p>
    <w:p w:rsidR="00F310FD" w:rsidRPr="00F310FD" w:rsidRDefault="00F310FD" w:rsidP="00F310FD">
      <w:pPr>
        <w:jc w:val="right"/>
        <w:rPr>
          <w:rFonts w:cs="Traditional Arabic"/>
          <w:b/>
          <w:bCs/>
          <w:lang w:bidi="ar-JO"/>
        </w:rPr>
      </w:pPr>
    </w:p>
    <w:p w:rsidR="00BC7122" w:rsidRPr="00F310FD" w:rsidRDefault="00BC7122" w:rsidP="007F0CAC">
      <w:pPr>
        <w:jc w:val="right"/>
        <w:rPr>
          <w:rFonts w:cs="Traditional Arabic"/>
          <w:b/>
          <w:bCs/>
          <w:lang w:bidi="ar-JO"/>
        </w:rPr>
      </w:pPr>
    </w:p>
    <w:p w:rsidR="00BC7122" w:rsidRPr="00D01091" w:rsidRDefault="00BC7122" w:rsidP="007F0CAC">
      <w:pPr>
        <w:jc w:val="right"/>
        <w:rPr>
          <w:rFonts w:cs="Traditional Arabic"/>
          <w:b/>
          <w:bCs/>
          <w:lang w:bidi="ar-J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F310FD" w:rsidRPr="00163319" w:rsidTr="00FF530C">
        <w:trPr>
          <w:trHeight w:val="807"/>
        </w:trPr>
        <w:tc>
          <w:tcPr>
            <w:tcW w:w="9018" w:type="dxa"/>
          </w:tcPr>
          <w:p w:rsidR="00F310FD" w:rsidRPr="00163319" w:rsidRDefault="00F310FD" w:rsidP="00FF530C">
            <w:pPr>
              <w:bidi w:val="0"/>
              <w:rPr>
                <w:rFonts w:cs="Traditional Arabic"/>
                <w:b/>
                <w:bCs/>
                <w:lang w:bidi="ar-JO"/>
              </w:rPr>
            </w:pPr>
            <w:r>
              <w:rPr>
                <w:rFonts w:cs="Traditional Arabic"/>
                <w:b/>
                <w:bCs/>
                <w:lang w:bidi="ar-JO"/>
              </w:rPr>
              <w:t>Second Category</w:t>
            </w:r>
            <w:r w:rsidRPr="00163319">
              <w:rPr>
                <w:rFonts w:cs="Traditional Arabic"/>
                <w:b/>
                <w:bCs/>
                <w:lang w:bidi="ar-JO"/>
              </w:rPr>
              <w:t>:  (Cognitive and Analytical)</w:t>
            </w:r>
          </w:p>
          <w:p w:rsidR="00F310FD" w:rsidRPr="00634B31" w:rsidRDefault="00F310FD" w:rsidP="00FF530C">
            <w:pPr>
              <w:bidi w:val="0"/>
              <w:rPr>
                <w:rFonts w:cs="Traditional Arabic"/>
                <w:b/>
                <w:bCs/>
                <w:lang w:bidi="ar-JO"/>
              </w:rPr>
            </w:pPr>
            <w:r w:rsidRPr="00634B31">
              <w:rPr>
                <w:rFonts w:cs="Traditional Arabic"/>
                <w:b/>
                <w:bCs/>
                <w:lang w:bidi="ar-JO"/>
              </w:rPr>
              <w:t xml:space="preserve">The aim of these questions is to assess the students’ ability to recognize and analyze information. </w:t>
            </w:r>
          </w:p>
        </w:tc>
      </w:tr>
    </w:tbl>
    <w:p w:rsidR="00F310FD" w:rsidRPr="00F310FD" w:rsidRDefault="00F310FD" w:rsidP="007F0CAC">
      <w:pPr>
        <w:jc w:val="right"/>
        <w:rPr>
          <w:rFonts w:cs="Traditional Arabic"/>
          <w:b/>
          <w:bCs/>
          <w:lang w:bidi="ar-JO"/>
        </w:rPr>
      </w:pPr>
    </w:p>
    <w:p w:rsidR="007F0CAC" w:rsidRDefault="00CA2526" w:rsidP="00F170B6">
      <w:pPr>
        <w:jc w:val="right"/>
        <w:rPr>
          <w:rFonts w:cs="Traditional Arabic"/>
          <w:b/>
          <w:bCs/>
          <w:lang w:bidi="ar-JO"/>
        </w:rPr>
      </w:pPr>
      <w:r>
        <w:rPr>
          <w:rFonts w:cs="Traditional Arabic"/>
          <w:b/>
          <w:bCs/>
          <w:lang w:bidi="ar-JO"/>
        </w:rPr>
        <w:t>Q.</w:t>
      </w:r>
      <w:r w:rsidR="00F310FD">
        <w:rPr>
          <w:rFonts w:cs="Traditional Arabic"/>
          <w:b/>
          <w:bCs/>
          <w:lang w:bidi="ar-JO"/>
        </w:rPr>
        <w:t>2</w:t>
      </w:r>
      <w:r w:rsidR="003035EA">
        <w:rPr>
          <w:rFonts w:cs="Traditional Arabic"/>
          <w:b/>
          <w:bCs/>
          <w:lang w:bidi="ar-JO"/>
        </w:rPr>
        <w:t xml:space="preserve"> </w:t>
      </w:r>
      <w:r w:rsidR="007F0CAC">
        <w:rPr>
          <w:rFonts w:cs="Traditional Arabic"/>
          <w:b/>
          <w:bCs/>
          <w:lang w:bidi="ar-JO"/>
        </w:rPr>
        <w:t>Read the following passage and answer the questions that follow:</w:t>
      </w:r>
    </w:p>
    <w:p w:rsidR="003A6547" w:rsidRDefault="003A6547" w:rsidP="00F310FD">
      <w:pPr>
        <w:jc w:val="right"/>
        <w:rPr>
          <w:rFonts w:cs="Traditional Arabic"/>
          <w:b/>
          <w:bCs/>
          <w:lang w:bidi="ar-JO"/>
        </w:rPr>
      </w:pPr>
    </w:p>
    <w:p w:rsidR="003A6547" w:rsidRPr="003A6547" w:rsidRDefault="003A6547" w:rsidP="003A6547">
      <w:pPr>
        <w:jc w:val="center"/>
        <w:rPr>
          <w:rFonts w:cs="Traditional Arabic"/>
          <w:b/>
          <w:bCs/>
          <w:sz w:val="32"/>
          <w:szCs w:val="32"/>
          <w:lang w:bidi="ar-JO"/>
        </w:rPr>
      </w:pPr>
      <w:r w:rsidRPr="003A6547">
        <w:rPr>
          <w:rFonts w:cs="Traditional Arabic"/>
          <w:b/>
          <w:bCs/>
          <w:sz w:val="32"/>
          <w:szCs w:val="32"/>
          <w:lang w:bidi="ar-JO"/>
        </w:rPr>
        <w:t xml:space="preserve">Physical </w:t>
      </w:r>
      <w:r w:rsidR="00DF4FA2" w:rsidRPr="003A6547">
        <w:rPr>
          <w:rFonts w:cs="Traditional Arabic"/>
          <w:b/>
          <w:bCs/>
          <w:sz w:val="32"/>
          <w:szCs w:val="32"/>
          <w:lang w:bidi="ar-JO"/>
        </w:rPr>
        <w:t>Fitness</w:t>
      </w:r>
    </w:p>
    <w:p w:rsidR="007F0CAC" w:rsidRDefault="007F0CAC" w:rsidP="007F0CAC">
      <w:pPr>
        <w:jc w:val="right"/>
        <w:rPr>
          <w:rFonts w:cs="Traditional Arabic"/>
          <w:b/>
          <w:bCs/>
          <w:lang w:bidi="ar-JO"/>
        </w:rPr>
      </w:pPr>
    </w:p>
    <w:p w:rsidR="003A6547" w:rsidRDefault="003A6547" w:rsidP="003A6547">
      <w:pPr>
        <w:jc w:val="right"/>
        <w:rPr>
          <w:rFonts w:cs="Traditional Arabic"/>
          <w:b/>
          <w:bCs/>
          <w:lang w:bidi="ar-JO"/>
        </w:rPr>
      </w:pPr>
      <w:r>
        <w:rPr>
          <w:rFonts w:cs="Traditional Arabic"/>
          <w:b/>
          <w:bCs/>
          <w:lang w:bidi="ar-JO"/>
        </w:rPr>
        <w:t>The human body is made up mainly of bone, muscle, and fat. Some 639 different muscles account for about 45 percent of the body weight. Each of these muscles has four distinct and measurable qualities which are of interest to us.</w:t>
      </w:r>
    </w:p>
    <w:p w:rsidR="003A6547" w:rsidRDefault="003A6547" w:rsidP="003A6547">
      <w:pPr>
        <w:jc w:val="right"/>
        <w:rPr>
          <w:rFonts w:cs="Traditional Arabic"/>
          <w:b/>
          <w:bCs/>
          <w:lang w:bidi="ar-JO"/>
        </w:rPr>
      </w:pPr>
    </w:p>
    <w:p w:rsidR="003A6547" w:rsidRDefault="003A6547" w:rsidP="007F0CAC">
      <w:pPr>
        <w:jc w:val="right"/>
        <w:rPr>
          <w:rFonts w:cs="Traditional Arabic"/>
          <w:b/>
          <w:bCs/>
          <w:lang w:bidi="ar-JO"/>
        </w:rPr>
      </w:pPr>
    </w:p>
    <w:p w:rsidR="009E205C" w:rsidRPr="00CB6BAF" w:rsidRDefault="009E205C" w:rsidP="009E205C">
      <w:pPr>
        <w:pStyle w:val="ListParagraph"/>
        <w:bidi w:val="0"/>
        <w:ind w:left="142" w:firstLine="218"/>
        <w:rPr>
          <w:b/>
          <w:bCs/>
        </w:rPr>
      </w:pPr>
      <w:r w:rsidRPr="00CB6BAF">
        <w:rPr>
          <w:b/>
          <w:bCs/>
        </w:rPr>
        <w:t xml:space="preserve">The capacity and efficiency with which your body can function depends on the degree of development of both your muscular and organic power through regular exercise. However, the level to which you can develop </w:t>
      </w:r>
      <w:r w:rsidRPr="00ED0434">
        <w:rPr>
          <w:b/>
          <w:bCs/>
        </w:rPr>
        <w:t>these</w:t>
      </w:r>
      <w:r w:rsidRPr="00CB6BAF">
        <w:rPr>
          <w:b/>
          <w:bCs/>
        </w:rPr>
        <w:t xml:space="preserve"> powers is influenced by such factors as the type of body you have, the food you eat, presence or absence of disease, rest and sleep. You are physically fit only when you have adequately developed your muscular and organic power to perform with the highest possible efficiency.</w:t>
      </w:r>
    </w:p>
    <w:p w:rsidR="009E205C" w:rsidRPr="00CB6BAF" w:rsidRDefault="009E205C" w:rsidP="009E205C">
      <w:pPr>
        <w:pStyle w:val="ListParagraph"/>
        <w:bidi w:val="0"/>
        <w:ind w:left="142" w:firstLine="218"/>
        <w:rPr>
          <w:b/>
          <w:bCs/>
        </w:rPr>
      </w:pPr>
    </w:p>
    <w:p w:rsidR="009E205C" w:rsidRPr="00CB6BAF" w:rsidRDefault="009E205C" w:rsidP="009E205C">
      <w:pPr>
        <w:pStyle w:val="ListParagraph"/>
        <w:bidi w:val="0"/>
        <w:ind w:left="142" w:firstLine="218"/>
        <w:rPr>
          <w:b/>
          <w:bCs/>
        </w:rPr>
      </w:pPr>
      <w:r w:rsidRPr="00CB6BAF">
        <w:rPr>
          <w:b/>
          <w:bCs/>
        </w:rPr>
        <w:t xml:space="preserve"> Heredity and health determine the top limits to which your physical capacity can be developed. This is known as your 'potential physical capacity'. This potential capacity varies from individual to individual. Most of us, for example, could train for a lifetime and never come close to running a four- minute mile simply because we weren't 'built' for it. The top level at which you can perform physically right now is called your 'acquired capacity' because it has been acquired or developed through physical activity in your daily routines.</w:t>
      </w:r>
    </w:p>
    <w:p w:rsidR="009E205C" w:rsidRPr="00CB6BAF" w:rsidRDefault="009E205C" w:rsidP="009E205C">
      <w:pPr>
        <w:pStyle w:val="ListParagraph"/>
        <w:bidi w:val="0"/>
        <w:ind w:left="142" w:firstLine="218"/>
        <w:rPr>
          <w:b/>
          <w:bCs/>
        </w:rPr>
      </w:pPr>
    </w:p>
    <w:p w:rsidR="009E205C" w:rsidRPr="00CB6BAF" w:rsidRDefault="009E205C" w:rsidP="009E205C">
      <w:pPr>
        <w:pStyle w:val="ListParagraph"/>
        <w:bidi w:val="0"/>
        <w:ind w:left="142" w:firstLine="218"/>
        <w:rPr>
          <w:b/>
          <w:bCs/>
        </w:rPr>
      </w:pPr>
      <w:r w:rsidRPr="00CB6BAF">
        <w:rPr>
          <w:b/>
          <w:bCs/>
        </w:rPr>
        <w:t xml:space="preserve">Your body, like a car, functions most efficiently well below its acquired capacity. A car, for example, driven at its top speed of say, 110 miles per hour, uses more petrol per mile than when it is driven around 50- 60 miles per hour, which is well below its capacity. </w:t>
      </w:r>
    </w:p>
    <w:p w:rsidR="009E205C" w:rsidRDefault="009E205C" w:rsidP="009E205C">
      <w:pPr>
        <w:bidi w:val="0"/>
        <w:ind w:left="360"/>
        <w:rPr>
          <w:lang w:bidi="ar-JO"/>
        </w:rPr>
      </w:pPr>
    </w:p>
    <w:p w:rsidR="00D50E31" w:rsidRDefault="00D50E31" w:rsidP="00D50E31">
      <w:pPr>
        <w:bidi w:val="0"/>
        <w:ind w:left="360"/>
        <w:rPr>
          <w:lang w:bidi="ar-JO"/>
        </w:rPr>
      </w:pPr>
    </w:p>
    <w:p w:rsidR="00D50E31" w:rsidRDefault="00D50E31" w:rsidP="00D50E31">
      <w:pPr>
        <w:bidi w:val="0"/>
        <w:ind w:left="360"/>
        <w:rPr>
          <w:lang w:bidi="ar-JO"/>
        </w:rPr>
      </w:pPr>
    </w:p>
    <w:p w:rsidR="00D50E31" w:rsidRDefault="00D50E31" w:rsidP="00D50E31">
      <w:pPr>
        <w:bidi w:val="0"/>
        <w:ind w:left="360"/>
        <w:rPr>
          <w:lang w:bidi="ar-JO"/>
        </w:rPr>
      </w:pPr>
    </w:p>
    <w:p w:rsidR="00D50E31" w:rsidRDefault="00D50E31" w:rsidP="00D50E31">
      <w:pPr>
        <w:bidi w:val="0"/>
        <w:ind w:left="360"/>
        <w:rPr>
          <w:lang w:bidi="ar-JO"/>
        </w:rPr>
      </w:pPr>
    </w:p>
    <w:p w:rsidR="00D50E31" w:rsidRDefault="00D50E31" w:rsidP="00D50E31">
      <w:pPr>
        <w:bidi w:val="0"/>
        <w:ind w:left="360"/>
        <w:rPr>
          <w:lang w:bidi="ar-JO"/>
        </w:rPr>
      </w:pPr>
    </w:p>
    <w:p w:rsidR="00F170B6" w:rsidRDefault="00F170B6" w:rsidP="003A6547">
      <w:pPr>
        <w:bidi w:val="0"/>
        <w:ind w:left="360"/>
        <w:rPr>
          <w:rFonts w:cs="Traditional Arabic"/>
          <w:b/>
          <w:bCs/>
          <w:lang w:bidi="ar-JO"/>
        </w:rPr>
      </w:pPr>
      <w:r>
        <w:rPr>
          <w:rFonts w:cs="Traditional Arabic"/>
          <w:b/>
          <w:bCs/>
          <w:lang w:bidi="ar-JO"/>
        </w:rPr>
        <w:t xml:space="preserve">Q.2 </w:t>
      </w:r>
    </w:p>
    <w:p w:rsidR="003A6547" w:rsidRDefault="003A6547" w:rsidP="00F170B6">
      <w:pPr>
        <w:bidi w:val="0"/>
        <w:ind w:left="360"/>
        <w:rPr>
          <w:b/>
          <w:bCs/>
          <w:lang w:bidi="ar-JO"/>
        </w:rPr>
      </w:pPr>
      <w:r w:rsidRPr="00153416">
        <w:rPr>
          <w:b/>
          <w:bCs/>
          <w:lang w:bidi="ar-JO"/>
        </w:rPr>
        <w:t>The following statements include wrong information. Correct them according to your understanding of the text.</w:t>
      </w:r>
      <w:r w:rsidR="000A4506">
        <w:rPr>
          <w:b/>
          <w:bCs/>
          <w:lang w:bidi="ar-JO"/>
        </w:rPr>
        <w:t xml:space="preserve"> (2 </w:t>
      </w:r>
      <w:r w:rsidR="000A4506" w:rsidRPr="000A4506">
        <w:rPr>
          <w:b/>
          <w:bCs/>
          <w:lang w:bidi="ar-JO"/>
        </w:rPr>
        <w:t>marks</w:t>
      </w:r>
      <w:r w:rsidR="000A4506">
        <w:rPr>
          <w:b/>
          <w:bCs/>
          <w:lang w:bidi="ar-JO"/>
        </w:rPr>
        <w:t>)</w:t>
      </w:r>
    </w:p>
    <w:p w:rsidR="000A4506" w:rsidRPr="00153416" w:rsidRDefault="000A4506" w:rsidP="000A4506">
      <w:pPr>
        <w:bidi w:val="0"/>
        <w:ind w:left="360"/>
        <w:rPr>
          <w:b/>
          <w:bCs/>
          <w:lang w:bidi="ar-JO"/>
        </w:rPr>
      </w:pPr>
    </w:p>
    <w:p w:rsidR="003A6547" w:rsidRDefault="003A6547" w:rsidP="00080DA7">
      <w:pPr>
        <w:pStyle w:val="ListParagraph"/>
        <w:numPr>
          <w:ilvl w:val="0"/>
          <w:numId w:val="24"/>
        </w:numPr>
        <w:bidi w:val="0"/>
        <w:rPr>
          <w:b/>
          <w:bCs/>
          <w:lang w:bidi="ar-JO"/>
        </w:rPr>
      </w:pPr>
      <w:r w:rsidRPr="00153416">
        <w:rPr>
          <w:b/>
          <w:bCs/>
          <w:lang w:bidi="ar-JO"/>
        </w:rPr>
        <w:t>The human body is made up entirely of bone, muscle and fat.</w:t>
      </w:r>
    </w:p>
    <w:p w:rsidR="00D50E31" w:rsidRPr="00153416" w:rsidRDefault="00D50E31" w:rsidP="00D50E31">
      <w:pPr>
        <w:pStyle w:val="ListParagraph"/>
        <w:bidi w:val="0"/>
        <w:ind w:left="1080"/>
        <w:rPr>
          <w:b/>
          <w:bCs/>
          <w:lang w:bidi="ar-JO"/>
        </w:rPr>
      </w:pPr>
    </w:p>
    <w:p w:rsidR="003A6547" w:rsidRPr="00153416" w:rsidRDefault="003A6547" w:rsidP="003A6547">
      <w:pPr>
        <w:bidi w:val="0"/>
        <w:ind w:left="360"/>
        <w:rPr>
          <w:b/>
          <w:bCs/>
          <w:lang w:bidi="ar-JO"/>
        </w:rPr>
      </w:pPr>
    </w:p>
    <w:p w:rsidR="003A6547" w:rsidRDefault="00080DA7" w:rsidP="000A4506">
      <w:pPr>
        <w:pStyle w:val="ListParagraph"/>
        <w:numPr>
          <w:ilvl w:val="0"/>
          <w:numId w:val="24"/>
        </w:numPr>
        <w:bidi w:val="0"/>
        <w:ind w:left="1134"/>
        <w:rPr>
          <w:b/>
          <w:bCs/>
          <w:lang w:bidi="ar-JO"/>
        </w:rPr>
      </w:pPr>
      <w:r w:rsidRPr="00D50E31">
        <w:rPr>
          <w:b/>
          <w:bCs/>
          <w:lang w:bidi="ar-JO"/>
        </w:rPr>
        <w:t>A car uses more energy, proportionately, proportionately, when it goes at 50-60 miles per hour that when it goes at top speed.</w:t>
      </w:r>
      <w:r w:rsidR="00DF4FA2">
        <w:rPr>
          <w:b/>
          <w:bCs/>
          <w:lang w:bidi="ar-JO"/>
        </w:rPr>
        <w:br/>
      </w:r>
    </w:p>
    <w:p w:rsidR="00D50E31" w:rsidRPr="00D50E31" w:rsidRDefault="00D50E31" w:rsidP="00D50E31">
      <w:pPr>
        <w:pStyle w:val="ListParagraph"/>
        <w:bidi w:val="0"/>
        <w:ind w:left="360"/>
        <w:rPr>
          <w:b/>
          <w:bCs/>
          <w:lang w:bidi="ar-JO"/>
        </w:rPr>
      </w:pPr>
    </w:p>
    <w:p w:rsidR="009E205C" w:rsidRPr="00153416" w:rsidRDefault="009E205C" w:rsidP="009E205C">
      <w:pPr>
        <w:bidi w:val="0"/>
        <w:ind w:left="360"/>
        <w:rPr>
          <w:b/>
          <w:bCs/>
          <w:lang w:bidi="ar-JO"/>
        </w:rPr>
      </w:pPr>
    </w:p>
    <w:p w:rsidR="00153416" w:rsidRPr="00D50E31" w:rsidRDefault="00153416" w:rsidP="00D50E31">
      <w:pPr>
        <w:pStyle w:val="ListParagraph"/>
        <w:numPr>
          <w:ilvl w:val="0"/>
          <w:numId w:val="24"/>
        </w:numPr>
        <w:bidi w:val="0"/>
        <w:spacing w:before="240" w:line="480" w:lineRule="auto"/>
        <w:rPr>
          <w:b/>
          <w:bCs/>
          <w:lang w:bidi="ar-JO"/>
        </w:rPr>
      </w:pPr>
      <w:r w:rsidRPr="00D50E31">
        <w:rPr>
          <w:b/>
          <w:bCs/>
          <w:lang w:bidi="ar-JO"/>
        </w:rPr>
        <w:t>In your own words, how is the</w:t>
      </w:r>
      <w:r w:rsidR="00FF6955">
        <w:rPr>
          <w:b/>
          <w:bCs/>
          <w:lang w:bidi="ar-JO"/>
        </w:rPr>
        <w:t xml:space="preserve"> human body similar to a car? (1</w:t>
      </w:r>
      <w:r w:rsidRPr="00D50E31">
        <w:rPr>
          <w:b/>
          <w:bCs/>
          <w:lang w:bidi="ar-JO"/>
        </w:rPr>
        <w:t>)</w:t>
      </w:r>
    </w:p>
    <w:p w:rsidR="009E205C" w:rsidRDefault="009E205C" w:rsidP="00153416">
      <w:pPr>
        <w:bidi w:val="0"/>
        <w:spacing w:before="240" w:line="480" w:lineRule="auto"/>
        <w:ind w:left="357"/>
        <w:rPr>
          <w:lang w:bidi="ar-JO"/>
        </w:rPr>
      </w:pPr>
      <w:r>
        <w:rPr>
          <w:lang w:bidi="ar-JO"/>
        </w:rPr>
        <w:t>________________________________________________________________________________________________________________________________________________________________________________</w:t>
      </w:r>
      <w:r w:rsidR="00F310FD">
        <w:rPr>
          <w:lang w:bidi="ar-JO"/>
        </w:rPr>
        <w:t>______________________________</w:t>
      </w:r>
    </w:p>
    <w:p w:rsidR="00F170B6" w:rsidRPr="00F310FD" w:rsidRDefault="00F170B6" w:rsidP="00F170B6">
      <w:pPr>
        <w:bidi w:val="0"/>
        <w:spacing w:before="240" w:line="480" w:lineRule="auto"/>
        <w:ind w:left="357"/>
        <w:rPr>
          <w:lang w:bidi="ar-JO"/>
        </w:rPr>
      </w:pPr>
      <w:r>
        <w:rPr>
          <w:lang w:bidi="ar-JO"/>
        </w:rPr>
        <w:t>____________________________________________________________________</w:t>
      </w:r>
    </w:p>
    <w:p w:rsidR="009E205C" w:rsidRDefault="009E205C" w:rsidP="009E205C">
      <w:pPr>
        <w:bidi w:val="0"/>
        <w:ind w:left="360"/>
        <w:rPr>
          <w:b/>
          <w:bCs/>
          <w:lang w:bidi="ar-JO"/>
        </w:rPr>
      </w:pPr>
    </w:p>
    <w:p w:rsidR="009E205C" w:rsidRDefault="009E205C" w:rsidP="009E205C">
      <w:pPr>
        <w:bidi w:val="0"/>
        <w:ind w:left="360"/>
        <w:rPr>
          <w:b/>
          <w:bCs/>
          <w:lang w:bidi="ar-JO"/>
        </w:rPr>
      </w:pPr>
    </w:p>
    <w:p w:rsidR="009E205C" w:rsidRDefault="009E205C" w:rsidP="009E205C">
      <w:pPr>
        <w:bidi w:val="0"/>
        <w:ind w:left="360"/>
        <w:rPr>
          <w:b/>
          <w:bCs/>
          <w:lang w:bidi="ar-JO"/>
        </w:rPr>
      </w:pPr>
    </w:p>
    <w:p w:rsidR="009E205C" w:rsidRPr="000A4506" w:rsidRDefault="00CB6BAF" w:rsidP="000A4506">
      <w:pPr>
        <w:bidi w:val="0"/>
        <w:ind w:left="360"/>
        <w:rPr>
          <w:b/>
          <w:bCs/>
          <w:lang w:bidi="ar-JO"/>
        </w:rPr>
      </w:pPr>
      <w:r w:rsidRPr="00CB6BAF">
        <w:rPr>
          <w:b/>
          <w:bCs/>
          <w:lang w:bidi="ar-JO"/>
        </w:rPr>
        <w:t xml:space="preserve">Q. 2 </w:t>
      </w:r>
      <w:r w:rsidR="009E205C" w:rsidRPr="000A4506">
        <w:rPr>
          <w:b/>
          <w:bCs/>
          <w:lang w:bidi="ar-JO"/>
        </w:rPr>
        <w:t xml:space="preserve">What </w:t>
      </w:r>
      <w:r w:rsidR="000A4506" w:rsidRPr="000A4506">
        <w:rPr>
          <w:b/>
          <w:bCs/>
          <w:lang w:bidi="ar-JO"/>
        </w:rPr>
        <w:t xml:space="preserve">are the </w:t>
      </w:r>
      <w:r w:rsidR="009E205C" w:rsidRPr="000A4506">
        <w:rPr>
          <w:b/>
          <w:bCs/>
          <w:lang w:bidi="ar-JO"/>
        </w:rPr>
        <w:t xml:space="preserve">factors </w:t>
      </w:r>
      <w:r w:rsidR="000A4506" w:rsidRPr="000A4506">
        <w:rPr>
          <w:b/>
          <w:bCs/>
          <w:lang w:bidi="ar-JO"/>
        </w:rPr>
        <w:t xml:space="preserve">that </w:t>
      </w:r>
      <w:r w:rsidR="009E205C" w:rsidRPr="000A4506">
        <w:rPr>
          <w:b/>
          <w:bCs/>
          <w:lang w:bidi="ar-JO"/>
        </w:rPr>
        <w:t>influence whether or not we are 'built' to become athletes? (</w:t>
      </w:r>
      <w:r w:rsidR="000A4506" w:rsidRPr="000A4506">
        <w:rPr>
          <w:b/>
          <w:bCs/>
          <w:lang w:bidi="ar-JO"/>
        </w:rPr>
        <w:t>1</w:t>
      </w:r>
      <w:r w:rsidR="009E205C" w:rsidRPr="000A4506">
        <w:rPr>
          <w:b/>
          <w:bCs/>
          <w:lang w:bidi="ar-JO"/>
        </w:rPr>
        <w:t xml:space="preserve"> marks)</w:t>
      </w:r>
    </w:p>
    <w:p w:rsidR="009E205C" w:rsidRDefault="009E205C" w:rsidP="009E205C">
      <w:pPr>
        <w:bidi w:val="0"/>
        <w:spacing w:before="240" w:line="480" w:lineRule="auto"/>
        <w:ind w:left="357"/>
        <w:rPr>
          <w:lang w:bidi="ar-JO"/>
        </w:rPr>
      </w:pPr>
      <w:r>
        <w:rPr>
          <w:lang w:bidi="ar-JO"/>
        </w:rPr>
        <w:t>______________________________________________________________________________________________________________________________________________________________________________________________________</w:t>
      </w:r>
    </w:p>
    <w:p w:rsidR="00634B31" w:rsidRDefault="00634B31" w:rsidP="00173849">
      <w:pPr>
        <w:jc w:val="right"/>
        <w:rPr>
          <w:rFonts w:ascii="Calibri" w:eastAsia="Calibri" w:hAnsi="Calibri" w:cs="Arial"/>
          <w:b/>
          <w:bCs/>
          <w:lang w:val="en-GB"/>
        </w:rPr>
      </w:pPr>
    </w:p>
    <w:p w:rsidR="00634B31" w:rsidRDefault="00D50E31" w:rsidP="00D50E31">
      <w:pPr>
        <w:pStyle w:val="ListParagraph"/>
        <w:tabs>
          <w:tab w:val="left" w:pos="1770"/>
        </w:tabs>
        <w:bidi w:val="0"/>
        <w:spacing w:after="200" w:line="276" w:lineRule="auto"/>
        <w:rPr>
          <w:rFonts w:ascii="Calibri" w:eastAsia="Calibri" w:hAnsi="Calibri" w:cs="Arial"/>
          <w:b/>
          <w:bCs/>
          <w:lang w:val="en-GB"/>
        </w:rPr>
      </w:pPr>
      <w:r>
        <w:rPr>
          <w:rFonts w:ascii="Calibri" w:eastAsia="Calibri" w:hAnsi="Calibri" w:cs="Arial"/>
          <w:b/>
          <w:bCs/>
          <w:lang w:val="en-GB"/>
        </w:rPr>
        <w:tab/>
      </w:r>
    </w:p>
    <w:p w:rsidR="00D50E31" w:rsidRDefault="00D50E31" w:rsidP="00D50E31">
      <w:pPr>
        <w:pStyle w:val="ListParagraph"/>
        <w:tabs>
          <w:tab w:val="left" w:pos="1770"/>
        </w:tabs>
        <w:bidi w:val="0"/>
        <w:spacing w:after="200" w:line="276" w:lineRule="auto"/>
        <w:rPr>
          <w:rFonts w:ascii="Calibri" w:eastAsia="Calibri" w:hAnsi="Calibri" w:cs="Arial"/>
          <w:b/>
          <w:bCs/>
          <w:lang w:val="en-GB"/>
        </w:rPr>
      </w:pPr>
    </w:p>
    <w:p w:rsidR="00D50E31" w:rsidRPr="00634B31" w:rsidRDefault="00D50E31" w:rsidP="00D50E31">
      <w:pPr>
        <w:pStyle w:val="ListParagraph"/>
        <w:tabs>
          <w:tab w:val="left" w:pos="1770"/>
        </w:tabs>
        <w:bidi w:val="0"/>
        <w:spacing w:after="200" w:line="276" w:lineRule="auto"/>
        <w:rPr>
          <w:rFonts w:ascii="Calibri" w:eastAsia="Calibri" w:hAnsi="Calibri" w:cs="Arial"/>
          <w:b/>
          <w:bCs/>
          <w:lang w:val="en-GB"/>
        </w:rPr>
      </w:pPr>
    </w:p>
    <w:p w:rsidR="00CA2526" w:rsidRDefault="00CA2526" w:rsidP="00CA2526">
      <w:pPr>
        <w:bidi w:val="0"/>
        <w:rPr>
          <w:rFonts w:cs="Traditional Arabic"/>
          <w:b/>
          <w:bCs/>
          <w:lang w:bidi="ar-JO"/>
        </w:rPr>
      </w:pPr>
    </w:p>
    <w:p w:rsidR="00DF4FA2" w:rsidRDefault="00DF4FA2" w:rsidP="00DF4FA2">
      <w:pPr>
        <w:bidi w:val="0"/>
        <w:rPr>
          <w:rFonts w:cs="Traditional Arabic"/>
          <w:b/>
          <w:bCs/>
          <w:lang w:bidi="ar-JO"/>
        </w:rPr>
      </w:pPr>
    </w:p>
    <w:p w:rsidR="00DF4FA2" w:rsidRDefault="00DF4FA2" w:rsidP="00DF4FA2">
      <w:pPr>
        <w:bidi w:val="0"/>
        <w:rPr>
          <w:rFonts w:cs="Traditional Arabic"/>
          <w:b/>
          <w:bCs/>
          <w:lang w:bidi="ar-JO"/>
        </w:rPr>
      </w:pPr>
    </w:p>
    <w:p w:rsidR="00DF4FA2" w:rsidRDefault="00DF4FA2" w:rsidP="00DF4FA2">
      <w:pPr>
        <w:bidi w:val="0"/>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CA2526" w:rsidRPr="00163319" w:rsidTr="00DB1FAD">
        <w:tc>
          <w:tcPr>
            <w:tcW w:w="9018" w:type="dxa"/>
          </w:tcPr>
          <w:p w:rsidR="00CA2526" w:rsidRPr="006C6213" w:rsidRDefault="00CA2526" w:rsidP="00DB1FAD">
            <w:pPr>
              <w:bidi w:val="0"/>
              <w:rPr>
                <w:b/>
                <w:bCs/>
                <w:rtl/>
                <w:lang w:bidi="ar-JO"/>
              </w:rPr>
            </w:pPr>
            <w:r w:rsidRPr="006C6213">
              <w:rPr>
                <w:b/>
                <w:bCs/>
              </w:rPr>
              <w:t xml:space="preserve">THIRD Category: Practical Skills  </w:t>
            </w:r>
          </w:p>
          <w:p w:rsidR="00CA2526" w:rsidRPr="006C6213" w:rsidRDefault="00CA2526" w:rsidP="00DB1FAD">
            <w:pPr>
              <w:bidi w:val="0"/>
              <w:rPr>
                <w:b/>
                <w:bCs/>
                <w:lang w:bidi="ar-JO"/>
              </w:rPr>
            </w:pPr>
            <w:r w:rsidRPr="006C6213">
              <w:rPr>
                <w:b/>
                <w:bCs/>
                <w:lang w:bidi="ar-JO"/>
              </w:rPr>
              <w:t>Students should be able to apply their knowledge in solving unfamiliar problems.</w:t>
            </w:r>
          </w:p>
          <w:p w:rsidR="00CA2526" w:rsidRPr="006C6213" w:rsidRDefault="00CA2526" w:rsidP="00DB1FAD">
            <w:pPr>
              <w:bidi w:val="0"/>
              <w:rPr>
                <w:b/>
                <w:bCs/>
                <w:lang w:bidi="ar-JO"/>
              </w:rPr>
            </w:pPr>
          </w:p>
        </w:tc>
      </w:tr>
    </w:tbl>
    <w:p w:rsidR="00CA2526" w:rsidRDefault="00CA2526" w:rsidP="00CA2526">
      <w:pPr>
        <w:bidi w:val="0"/>
        <w:rPr>
          <w:b/>
          <w:bCs/>
        </w:rPr>
      </w:pPr>
    </w:p>
    <w:p w:rsidR="00C039A2" w:rsidRDefault="00CA2526" w:rsidP="00484A46">
      <w:pPr>
        <w:bidi w:val="0"/>
        <w:rPr>
          <w:rFonts w:ascii="Calibri" w:hAnsi="Calibri"/>
          <w:b/>
        </w:rPr>
      </w:pPr>
      <w:r w:rsidRPr="00C06DCC">
        <w:rPr>
          <w:rFonts w:ascii="Calibri" w:hAnsi="Calibri"/>
          <w:b/>
        </w:rPr>
        <w:t>Q.3</w:t>
      </w:r>
      <w:r w:rsidR="003B47E3">
        <w:rPr>
          <w:rFonts w:ascii="Calibri" w:hAnsi="Calibri"/>
          <w:b/>
        </w:rPr>
        <w:t xml:space="preserve"> </w:t>
      </w:r>
      <w:r w:rsidR="00670A1D">
        <w:rPr>
          <w:rFonts w:ascii="Calibri" w:hAnsi="Calibri"/>
          <w:b/>
        </w:rPr>
        <w:t xml:space="preserve">Predict which element is missing in each of </w:t>
      </w:r>
      <w:r w:rsidR="00923608">
        <w:rPr>
          <w:rFonts w:ascii="Calibri" w:hAnsi="Calibri"/>
          <w:b/>
        </w:rPr>
        <w:t xml:space="preserve">the </w:t>
      </w:r>
      <w:r w:rsidR="003C1D29">
        <w:rPr>
          <w:rFonts w:ascii="Calibri" w:hAnsi="Calibri"/>
          <w:b/>
        </w:rPr>
        <w:t>following sentences. Choose from the possibilities given after each sentence. Circle your choice.</w:t>
      </w:r>
      <w:r w:rsidR="00484A46">
        <w:rPr>
          <w:rFonts w:ascii="Calibri" w:hAnsi="Calibri"/>
          <w:b/>
        </w:rPr>
        <w:t xml:space="preserve">     </w:t>
      </w:r>
      <w:r w:rsidR="00484A46">
        <w:rPr>
          <w:rFonts w:ascii="Calibri" w:eastAsia="Calibri" w:hAnsi="Calibri" w:cs="Arial"/>
          <w:b/>
          <w:bCs/>
        </w:rPr>
        <w:t>(7 points)</w:t>
      </w:r>
    </w:p>
    <w:p w:rsidR="003B47E3" w:rsidRDefault="003B47E3" w:rsidP="003B47E3">
      <w:pPr>
        <w:pStyle w:val="ListParagraph"/>
        <w:numPr>
          <w:ilvl w:val="0"/>
          <w:numId w:val="15"/>
        </w:numPr>
        <w:bidi w:val="0"/>
        <w:rPr>
          <w:rFonts w:ascii="Calibri" w:hAnsi="Calibri"/>
          <w:b/>
        </w:rPr>
      </w:pPr>
      <w:r w:rsidRPr="003B47E3">
        <w:rPr>
          <w:rFonts w:ascii="Calibri" w:hAnsi="Calibri"/>
          <w:b/>
        </w:rPr>
        <w:t>Ours is a society that ___________ to keep the world sharply divided into masculine and feminine, not because that is the way the world is, but because that is the way we believe it should be.</w:t>
      </w:r>
    </w:p>
    <w:p w:rsidR="003B47E3" w:rsidRDefault="003B47E3" w:rsidP="003B47E3">
      <w:pPr>
        <w:pStyle w:val="ListParagraph"/>
        <w:numPr>
          <w:ilvl w:val="0"/>
          <w:numId w:val="17"/>
        </w:numPr>
        <w:bidi w:val="0"/>
        <w:rPr>
          <w:rFonts w:ascii="Calibri" w:hAnsi="Calibri"/>
          <w:b/>
        </w:rPr>
      </w:pPr>
      <w:r>
        <w:rPr>
          <w:rFonts w:ascii="Calibri" w:hAnsi="Calibri"/>
          <w:b/>
        </w:rPr>
        <w:t>Try</w:t>
      </w:r>
    </w:p>
    <w:p w:rsidR="003B47E3" w:rsidRDefault="003B47E3" w:rsidP="003B47E3">
      <w:pPr>
        <w:pStyle w:val="ListParagraph"/>
        <w:numPr>
          <w:ilvl w:val="0"/>
          <w:numId w:val="17"/>
        </w:numPr>
        <w:bidi w:val="0"/>
        <w:rPr>
          <w:rFonts w:ascii="Calibri" w:hAnsi="Calibri"/>
          <w:b/>
        </w:rPr>
      </w:pPr>
      <w:r>
        <w:rPr>
          <w:rFonts w:ascii="Calibri" w:hAnsi="Calibri"/>
          <w:b/>
        </w:rPr>
        <w:t>Pitch</w:t>
      </w:r>
    </w:p>
    <w:p w:rsidR="003B47E3" w:rsidRDefault="003B47E3" w:rsidP="003B47E3">
      <w:pPr>
        <w:pStyle w:val="ListParagraph"/>
        <w:numPr>
          <w:ilvl w:val="0"/>
          <w:numId w:val="17"/>
        </w:numPr>
        <w:bidi w:val="0"/>
        <w:rPr>
          <w:rFonts w:ascii="Calibri" w:hAnsi="Calibri"/>
          <w:b/>
        </w:rPr>
      </w:pPr>
      <w:r>
        <w:rPr>
          <w:rFonts w:ascii="Calibri" w:hAnsi="Calibri"/>
          <w:b/>
        </w:rPr>
        <w:t>Tries</w:t>
      </w:r>
    </w:p>
    <w:p w:rsidR="003B47E3" w:rsidRDefault="003B47E3" w:rsidP="003B47E3">
      <w:pPr>
        <w:pStyle w:val="ListParagraph"/>
        <w:numPr>
          <w:ilvl w:val="0"/>
          <w:numId w:val="17"/>
        </w:numPr>
        <w:bidi w:val="0"/>
        <w:rPr>
          <w:rFonts w:ascii="Calibri" w:hAnsi="Calibri"/>
          <w:b/>
        </w:rPr>
      </w:pPr>
      <w:r>
        <w:rPr>
          <w:rFonts w:ascii="Calibri" w:hAnsi="Calibri"/>
          <w:b/>
        </w:rPr>
        <w:t>Difficult</w:t>
      </w:r>
    </w:p>
    <w:p w:rsidR="00933188" w:rsidRDefault="00933188" w:rsidP="00933188">
      <w:pPr>
        <w:pStyle w:val="ListParagraph"/>
        <w:bidi w:val="0"/>
        <w:ind w:left="1080"/>
        <w:rPr>
          <w:rFonts w:ascii="Calibri" w:hAnsi="Calibri"/>
          <w:b/>
        </w:rPr>
      </w:pPr>
    </w:p>
    <w:p w:rsidR="003B47E3" w:rsidRDefault="003B47E3" w:rsidP="003B47E3">
      <w:pPr>
        <w:pStyle w:val="ListParagraph"/>
        <w:bidi w:val="0"/>
        <w:ind w:left="1080"/>
        <w:rPr>
          <w:rFonts w:ascii="Calibri" w:hAnsi="Calibri"/>
          <w:b/>
        </w:rPr>
      </w:pPr>
    </w:p>
    <w:p w:rsidR="003B47E3" w:rsidRDefault="003B47E3" w:rsidP="003B47E3">
      <w:pPr>
        <w:pStyle w:val="ListParagraph"/>
        <w:numPr>
          <w:ilvl w:val="0"/>
          <w:numId w:val="15"/>
        </w:numPr>
        <w:bidi w:val="0"/>
        <w:rPr>
          <w:rFonts w:ascii="Calibri" w:hAnsi="Calibri"/>
          <w:b/>
        </w:rPr>
      </w:pPr>
      <w:r>
        <w:rPr>
          <w:rFonts w:ascii="Calibri" w:hAnsi="Calibri"/>
          <w:b/>
        </w:rPr>
        <w:t xml:space="preserve">________ takes unwavering belief </w:t>
      </w:r>
      <w:r w:rsidR="00933188">
        <w:rPr>
          <w:rFonts w:ascii="Calibri" w:hAnsi="Calibri"/>
          <w:b/>
        </w:rPr>
        <w:t>and considerable effort to keep this division.</w:t>
      </w:r>
    </w:p>
    <w:p w:rsidR="00933188" w:rsidRDefault="00933188" w:rsidP="00933188">
      <w:pPr>
        <w:pStyle w:val="ListParagraph"/>
        <w:numPr>
          <w:ilvl w:val="0"/>
          <w:numId w:val="18"/>
        </w:numPr>
        <w:bidi w:val="0"/>
        <w:rPr>
          <w:rFonts w:ascii="Calibri" w:hAnsi="Calibri"/>
          <w:b/>
        </w:rPr>
      </w:pPr>
      <w:r>
        <w:rPr>
          <w:rFonts w:ascii="Calibri" w:hAnsi="Calibri"/>
          <w:b/>
        </w:rPr>
        <w:t>They</w:t>
      </w:r>
    </w:p>
    <w:p w:rsidR="00933188" w:rsidRDefault="00933188" w:rsidP="00933188">
      <w:pPr>
        <w:pStyle w:val="ListParagraph"/>
        <w:numPr>
          <w:ilvl w:val="0"/>
          <w:numId w:val="18"/>
        </w:numPr>
        <w:bidi w:val="0"/>
        <w:rPr>
          <w:rFonts w:ascii="Calibri" w:hAnsi="Calibri"/>
          <w:b/>
        </w:rPr>
      </w:pPr>
      <w:r>
        <w:rPr>
          <w:rFonts w:ascii="Calibri" w:hAnsi="Calibri"/>
          <w:b/>
        </w:rPr>
        <w:t xml:space="preserve">I </w:t>
      </w:r>
    </w:p>
    <w:p w:rsidR="00933188" w:rsidRDefault="00933188" w:rsidP="00933188">
      <w:pPr>
        <w:pStyle w:val="ListParagraph"/>
        <w:numPr>
          <w:ilvl w:val="0"/>
          <w:numId w:val="18"/>
        </w:numPr>
        <w:bidi w:val="0"/>
        <w:rPr>
          <w:rFonts w:ascii="Calibri" w:hAnsi="Calibri"/>
          <w:b/>
        </w:rPr>
      </w:pPr>
      <w:r>
        <w:rPr>
          <w:rFonts w:ascii="Calibri" w:hAnsi="Calibri"/>
          <w:b/>
        </w:rPr>
        <w:t xml:space="preserve">It </w:t>
      </w:r>
    </w:p>
    <w:p w:rsidR="00933188" w:rsidRDefault="00933188" w:rsidP="00933188">
      <w:pPr>
        <w:pStyle w:val="ListParagraph"/>
        <w:numPr>
          <w:ilvl w:val="0"/>
          <w:numId w:val="18"/>
        </w:numPr>
        <w:bidi w:val="0"/>
        <w:rPr>
          <w:rFonts w:ascii="Calibri" w:hAnsi="Calibri"/>
          <w:b/>
        </w:rPr>
      </w:pPr>
      <w:r>
        <w:rPr>
          <w:rFonts w:ascii="Calibri" w:hAnsi="Calibri"/>
          <w:b/>
        </w:rPr>
        <w:t>You</w:t>
      </w:r>
      <w:r>
        <w:rPr>
          <w:rFonts w:ascii="Calibri" w:hAnsi="Calibri"/>
          <w:b/>
        </w:rPr>
        <w:br/>
      </w:r>
    </w:p>
    <w:p w:rsidR="00933188" w:rsidRDefault="00933188" w:rsidP="00933188">
      <w:pPr>
        <w:pStyle w:val="ListParagraph"/>
        <w:numPr>
          <w:ilvl w:val="0"/>
          <w:numId w:val="15"/>
        </w:numPr>
        <w:bidi w:val="0"/>
        <w:rPr>
          <w:rFonts w:ascii="Calibri" w:hAnsi="Calibri"/>
          <w:b/>
        </w:rPr>
      </w:pPr>
      <w:r>
        <w:rPr>
          <w:rFonts w:ascii="Calibri" w:hAnsi="Calibri"/>
          <w:b/>
        </w:rPr>
        <w:t>It also leads us to make some fairly __________ judgments, particularly about language.</w:t>
      </w:r>
    </w:p>
    <w:p w:rsidR="00933188" w:rsidRDefault="00933188" w:rsidP="00933188">
      <w:pPr>
        <w:pStyle w:val="ListParagraph"/>
        <w:numPr>
          <w:ilvl w:val="0"/>
          <w:numId w:val="19"/>
        </w:numPr>
        <w:bidi w:val="0"/>
        <w:rPr>
          <w:rFonts w:ascii="Calibri" w:hAnsi="Calibri"/>
          <w:b/>
        </w:rPr>
      </w:pPr>
      <w:r>
        <w:rPr>
          <w:rFonts w:ascii="Calibri" w:hAnsi="Calibri"/>
          <w:b/>
        </w:rPr>
        <w:t>Foolish</w:t>
      </w:r>
    </w:p>
    <w:p w:rsidR="00933188" w:rsidRDefault="00933188" w:rsidP="00933188">
      <w:pPr>
        <w:pStyle w:val="ListParagraph"/>
        <w:numPr>
          <w:ilvl w:val="0"/>
          <w:numId w:val="19"/>
        </w:numPr>
        <w:bidi w:val="0"/>
        <w:rPr>
          <w:rFonts w:ascii="Calibri" w:hAnsi="Calibri"/>
          <w:b/>
        </w:rPr>
      </w:pPr>
      <w:r>
        <w:rPr>
          <w:rFonts w:ascii="Calibri" w:hAnsi="Calibri"/>
          <w:b/>
        </w:rPr>
        <w:t>We</w:t>
      </w:r>
    </w:p>
    <w:p w:rsidR="00933188" w:rsidRDefault="00933188" w:rsidP="00933188">
      <w:pPr>
        <w:pStyle w:val="ListParagraph"/>
        <w:numPr>
          <w:ilvl w:val="0"/>
          <w:numId w:val="19"/>
        </w:numPr>
        <w:bidi w:val="0"/>
        <w:rPr>
          <w:rFonts w:ascii="Calibri" w:hAnsi="Calibri"/>
          <w:b/>
        </w:rPr>
      </w:pPr>
      <w:r>
        <w:rPr>
          <w:rFonts w:ascii="Calibri" w:hAnsi="Calibri"/>
          <w:b/>
        </w:rPr>
        <w:t>Should</w:t>
      </w:r>
    </w:p>
    <w:p w:rsidR="00933188" w:rsidRDefault="00933188" w:rsidP="00933188">
      <w:pPr>
        <w:pStyle w:val="ListParagraph"/>
        <w:numPr>
          <w:ilvl w:val="0"/>
          <w:numId w:val="19"/>
        </w:numPr>
        <w:bidi w:val="0"/>
        <w:rPr>
          <w:rFonts w:ascii="Calibri" w:hAnsi="Calibri"/>
          <w:b/>
        </w:rPr>
      </w:pPr>
      <w:r>
        <w:rPr>
          <w:rFonts w:ascii="Calibri" w:hAnsi="Calibri"/>
          <w:b/>
        </w:rPr>
        <w:t>Characteristics</w:t>
      </w:r>
      <w:r w:rsidR="00E84BAB">
        <w:rPr>
          <w:rFonts w:ascii="Calibri" w:hAnsi="Calibri"/>
          <w:b/>
        </w:rPr>
        <w:br/>
      </w:r>
    </w:p>
    <w:p w:rsidR="00E84BAB" w:rsidRDefault="00E84BAB" w:rsidP="00E84BAB">
      <w:pPr>
        <w:pStyle w:val="ListParagraph"/>
        <w:numPr>
          <w:ilvl w:val="0"/>
          <w:numId w:val="15"/>
        </w:numPr>
        <w:bidi w:val="0"/>
        <w:rPr>
          <w:rFonts w:ascii="Calibri" w:hAnsi="Calibri"/>
          <w:b/>
        </w:rPr>
      </w:pPr>
      <w:r>
        <w:rPr>
          <w:rFonts w:ascii="Calibri" w:hAnsi="Calibri"/>
          <w:b/>
        </w:rPr>
        <w:t>Because we think that language also should be divided into masculine and feminine we have become very skilled at ignoring anything that will not fit our ______________.</w:t>
      </w:r>
    </w:p>
    <w:p w:rsidR="00E84BAB" w:rsidRDefault="00E84BAB" w:rsidP="00E84BAB">
      <w:pPr>
        <w:pStyle w:val="ListParagraph"/>
        <w:numPr>
          <w:ilvl w:val="0"/>
          <w:numId w:val="20"/>
        </w:numPr>
        <w:bidi w:val="0"/>
        <w:rPr>
          <w:rFonts w:ascii="Calibri" w:hAnsi="Calibri"/>
          <w:b/>
        </w:rPr>
      </w:pPr>
      <w:r>
        <w:rPr>
          <w:rFonts w:ascii="Calibri" w:hAnsi="Calibri"/>
          <w:b/>
        </w:rPr>
        <w:t>Conceptions</w:t>
      </w:r>
    </w:p>
    <w:p w:rsidR="00E84BAB" w:rsidRDefault="00E84BAB" w:rsidP="00E84BAB">
      <w:pPr>
        <w:pStyle w:val="ListParagraph"/>
        <w:numPr>
          <w:ilvl w:val="0"/>
          <w:numId w:val="20"/>
        </w:numPr>
        <w:bidi w:val="0"/>
        <w:rPr>
          <w:rFonts w:ascii="Calibri" w:hAnsi="Calibri"/>
          <w:b/>
        </w:rPr>
      </w:pPr>
      <w:r>
        <w:rPr>
          <w:rFonts w:ascii="Calibri" w:hAnsi="Calibri"/>
          <w:b/>
        </w:rPr>
        <w:t>Opportunities</w:t>
      </w:r>
    </w:p>
    <w:p w:rsidR="00E84BAB" w:rsidRDefault="00E84BAB" w:rsidP="00E84BAB">
      <w:pPr>
        <w:pStyle w:val="ListParagraph"/>
        <w:numPr>
          <w:ilvl w:val="0"/>
          <w:numId w:val="20"/>
        </w:numPr>
        <w:bidi w:val="0"/>
        <w:rPr>
          <w:rFonts w:ascii="Calibri" w:hAnsi="Calibri"/>
          <w:b/>
        </w:rPr>
      </w:pPr>
      <w:r>
        <w:rPr>
          <w:rFonts w:ascii="Calibri" w:hAnsi="Calibri"/>
          <w:b/>
        </w:rPr>
        <w:t>Speakers</w:t>
      </w:r>
    </w:p>
    <w:p w:rsidR="00E84BAB" w:rsidRDefault="00E84BAB" w:rsidP="00E84BAB">
      <w:pPr>
        <w:pStyle w:val="ListParagraph"/>
        <w:numPr>
          <w:ilvl w:val="0"/>
          <w:numId w:val="20"/>
        </w:numPr>
        <w:bidi w:val="0"/>
        <w:rPr>
          <w:rFonts w:ascii="Calibri" w:hAnsi="Calibri"/>
          <w:b/>
        </w:rPr>
      </w:pPr>
      <w:r>
        <w:rPr>
          <w:rFonts w:ascii="Calibri" w:hAnsi="Calibri"/>
          <w:b/>
        </w:rPr>
        <w:t>Investigators</w:t>
      </w:r>
      <w:r>
        <w:rPr>
          <w:rFonts w:ascii="Calibri" w:hAnsi="Calibri"/>
          <w:b/>
        </w:rPr>
        <w:br/>
      </w:r>
    </w:p>
    <w:p w:rsidR="0037400D" w:rsidRDefault="00E84BAB" w:rsidP="00E84BAB">
      <w:pPr>
        <w:pStyle w:val="ListParagraph"/>
        <w:numPr>
          <w:ilvl w:val="0"/>
          <w:numId w:val="15"/>
        </w:numPr>
        <w:bidi w:val="0"/>
        <w:rPr>
          <w:rFonts w:ascii="Calibri" w:hAnsi="Calibri"/>
          <w:b/>
        </w:rPr>
      </w:pPr>
      <w:r>
        <w:rPr>
          <w:rFonts w:ascii="Calibri" w:hAnsi="Calibri"/>
          <w:b/>
        </w:rPr>
        <w:t xml:space="preserve"> Many ___________ associated with masculine and feminine talk have had to be discarded as more research has been undertaken.</w:t>
      </w:r>
    </w:p>
    <w:p w:rsidR="00E84BAB" w:rsidRDefault="00E84BAB" w:rsidP="00E84BAB">
      <w:pPr>
        <w:pStyle w:val="ListParagraph"/>
        <w:numPr>
          <w:ilvl w:val="0"/>
          <w:numId w:val="21"/>
        </w:numPr>
        <w:bidi w:val="0"/>
        <w:rPr>
          <w:rFonts w:ascii="Calibri" w:hAnsi="Calibri"/>
          <w:b/>
        </w:rPr>
      </w:pPr>
      <w:r>
        <w:rPr>
          <w:rFonts w:ascii="Calibri" w:hAnsi="Calibri"/>
          <w:b/>
        </w:rPr>
        <w:t>Myths</w:t>
      </w:r>
    </w:p>
    <w:p w:rsidR="00E84BAB" w:rsidRDefault="00E84BAB" w:rsidP="00E84BAB">
      <w:pPr>
        <w:pStyle w:val="ListParagraph"/>
        <w:numPr>
          <w:ilvl w:val="0"/>
          <w:numId w:val="21"/>
        </w:numPr>
        <w:bidi w:val="0"/>
        <w:rPr>
          <w:rFonts w:ascii="Calibri" w:hAnsi="Calibri"/>
          <w:b/>
        </w:rPr>
      </w:pPr>
      <w:r>
        <w:rPr>
          <w:rFonts w:ascii="Calibri" w:hAnsi="Calibri"/>
          <w:b/>
        </w:rPr>
        <w:t>Females</w:t>
      </w:r>
    </w:p>
    <w:p w:rsidR="00E84BAB" w:rsidRDefault="009205EE" w:rsidP="00E84BAB">
      <w:pPr>
        <w:pStyle w:val="ListParagraph"/>
        <w:numPr>
          <w:ilvl w:val="0"/>
          <w:numId w:val="21"/>
        </w:numPr>
        <w:bidi w:val="0"/>
        <w:rPr>
          <w:rFonts w:ascii="Calibri" w:hAnsi="Calibri"/>
          <w:b/>
        </w:rPr>
      </w:pPr>
      <w:r>
        <w:rPr>
          <w:rFonts w:ascii="Calibri" w:hAnsi="Calibri"/>
          <w:b/>
        </w:rPr>
        <w:t>Gender</w:t>
      </w:r>
    </w:p>
    <w:p w:rsidR="009205EE" w:rsidRDefault="009205EE" w:rsidP="009205EE">
      <w:pPr>
        <w:pStyle w:val="ListParagraph"/>
        <w:numPr>
          <w:ilvl w:val="0"/>
          <w:numId w:val="21"/>
        </w:numPr>
        <w:bidi w:val="0"/>
        <w:rPr>
          <w:rFonts w:ascii="Calibri" w:hAnsi="Calibri"/>
          <w:b/>
        </w:rPr>
      </w:pPr>
      <w:r>
        <w:rPr>
          <w:rFonts w:ascii="Calibri" w:hAnsi="Calibri"/>
          <w:b/>
        </w:rPr>
        <w:t>Males</w:t>
      </w:r>
    </w:p>
    <w:p w:rsidR="009205EE" w:rsidRDefault="00C74ED6" w:rsidP="009205EE">
      <w:pPr>
        <w:pStyle w:val="ListParagraph"/>
        <w:numPr>
          <w:ilvl w:val="0"/>
          <w:numId w:val="15"/>
        </w:numPr>
        <w:bidi w:val="0"/>
        <w:rPr>
          <w:rFonts w:ascii="Calibri" w:hAnsi="Calibri"/>
          <w:b/>
        </w:rPr>
      </w:pPr>
      <w:r>
        <w:rPr>
          <w:rFonts w:ascii="Calibri" w:hAnsi="Calibri"/>
          <w:b/>
        </w:rPr>
        <w:lastRenderedPageBreak/>
        <w:t>And even when sex differences have been ________</w:t>
      </w:r>
      <w:r w:rsidR="003C2E44">
        <w:rPr>
          <w:rFonts w:ascii="Calibri" w:hAnsi="Calibri"/>
          <w:b/>
        </w:rPr>
        <w:t>__</w:t>
      </w:r>
      <w:r>
        <w:rPr>
          <w:rFonts w:ascii="Calibri" w:hAnsi="Calibri"/>
          <w:b/>
        </w:rPr>
        <w:t>, the question arises as to whether the difference is in the eye – or ear – of the beholder, rather than in the language.</w:t>
      </w:r>
    </w:p>
    <w:p w:rsidR="00C74ED6" w:rsidRDefault="00C74ED6" w:rsidP="00C74ED6">
      <w:pPr>
        <w:pStyle w:val="ListParagraph"/>
        <w:numPr>
          <w:ilvl w:val="0"/>
          <w:numId w:val="22"/>
        </w:numPr>
        <w:bidi w:val="0"/>
        <w:rPr>
          <w:rFonts w:ascii="Calibri" w:hAnsi="Calibri"/>
          <w:b/>
        </w:rPr>
      </w:pPr>
      <w:r>
        <w:rPr>
          <w:rFonts w:ascii="Calibri" w:hAnsi="Calibri"/>
          <w:b/>
        </w:rPr>
        <w:t>Extremely</w:t>
      </w:r>
    </w:p>
    <w:p w:rsidR="00C74ED6" w:rsidRDefault="00C74ED6" w:rsidP="00C74ED6">
      <w:pPr>
        <w:pStyle w:val="ListParagraph"/>
        <w:numPr>
          <w:ilvl w:val="0"/>
          <w:numId w:val="22"/>
        </w:numPr>
        <w:bidi w:val="0"/>
        <w:rPr>
          <w:rFonts w:ascii="Calibri" w:hAnsi="Calibri"/>
          <w:b/>
        </w:rPr>
      </w:pPr>
      <w:r>
        <w:rPr>
          <w:rFonts w:ascii="Calibri" w:hAnsi="Calibri"/>
          <w:b/>
        </w:rPr>
        <w:t>Pitched</w:t>
      </w:r>
    </w:p>
    <w:p w:rsidR="00C74ED6" w:rsidRDefault="00C74ED6" w:rsidP="00C74ED6">
      <w:pPr>
        <w:pStyle w:val="ListParagraph"/>
        <w:numPr>
          <w:ilvl w:val="0"/>
          <w:numId w:val="22"/>
        </w:numPr>
        <w:bidi w:val="0"/>
        <w:rPr>
          <w:rFonts w:ascii="Calibri" w:hAnsi="Calibri"/>
          <w:b/>
        </w:rPr>
      </w:pPr>
      <w:r>
        <w:rPr>
          <w:rFonts w:ascii="Calibri" w:hAnsi="Calibri"/>
          <w:b/>
        </w:rPr>
        <w:t>Penalties</w:t>
      </w:r>
    </w:p>
    <w:p w:rsidR="00C74ED6" w:rsidRDefault="00C74ED6" w:rsidP="00C74ED6">
      <w:pPr>
        <w:pStyle w:val="ListParagraph"/>
        <w:numPr>
          <w:ilvl w:val="0"/>
          <w:numId w:val="22"/>
        </w:numPr>
        <w:bidi w:val="0"/>
        <w:rPr>
          <w:rFonts w:ascii="Calibri" w:hAnsi="Calibri"/>
          <w:b/>
        </w:rPr>
      </w:pPr>
      <w:r>
        <w:rPr>
          <w:rFonts w:ascii="Calibri" w:hAnsi="Calibri"/>
          <w:b/>
        </w:rPr>
        <w:t>Found</w:t>
      </w:r>
      <w:r>
        <w:rPr>
          <w:rFonts w:ascii="Calibri" w:hAnsi="Calibri"/>
          <w:b/>
        </w:rPr>
        <w:br/>
      </w:r>
    </w:p>
    <w:p w:rsidR="00C74ED6" w:rsidRDefault="00C74ED6" w:rsidP="003C2E44">
      <w:pPr>
        <w:pStyle w:val="ListParagraph"/>
        <w:numPr>
          <w:ilvl w:val="0"/>
          <w:numId w:val="15"/>
        </w:numPr>
        <w:bidi w:val="0"/>
        <w:rPr>
          <w:rFonts w:ascii="Calibri" w:hAnsi="Calibri"/>
          <w:b/>
        </w:rPr>
      </w:pPr>
      <w:r>
        <w:rPr>
          <w:rFonts w:ascii="Calibri" w:hAnsi="Calibri"/>
          <w:b/>
        </w:rPr>
        <w:t xml:space="preserve">The capacity and </w:t>
      </w:r>
      <w:r w:rsidR="003C2E44">
        <w:rPr>
          <w:rFonts w:ascii="Calibri" w:hAnsi="Calibri"/>
          <w:b/>
        </w:rPr>
        <w:t>______________ with which your body can function depends on the degree of development of both your muscular and organic power through regular exercise.</w:t>
      </w:r>
    </w:p>
    <w:p w:rsidR="003C2E44" w:rsidRDefault="003C2E44" w:rsidP="003C2E44">
      <w:pPr>
        <w:pStyle w:val="ListParagraph"/>
        <w:numPr>
          <w:ilvl w:val="0"/>
          <w:numId w:val="23"/>
        </w:numPr>
        <w:bidi w:val="0"/>
        <w:rPr>
          <w:rFonts w:ascii="Calibri" w:hAnsi="Calibri"/>
          <w:b/>
        </w:rPr>
      </w:pPr>
      <w:r>
        <w:rPr>
          <w:rFonts w:ascii="Calibri" w:hAnsi="Calibri"/>
          <w:b/>
        </w:rPr>
        <w:t xml:space="preserve">Heredity </w:t>
      </w:r>
    </w:p>
    <w:p w:rsidR="003C2E44" w:rsidRDefault="003C2E44" w:rsidP="003C2E44">
      <w:pPr>
        <w:pStyle w:val="ListParagraph"/>
        <w:numPr>
          <w:ilvl w:val="0"/>
          <w:numId w:val="23"/>
        </w:numPr>
        <w:bidi w:val="0"/>
        <w:rPr>
          <w:rFonts w:ascii="Calibri" w:hAnsi="Calibri"/>
          <w:b/>
        </w:rPr>
      </w:pPr>
      <w:r>
        <w:rPr>
          <w:rFonts w:ascii="Calibri" w:hAnsi="Calibri"/>
          <w:b/>
        </w:rPr>
        <w:t>Progressively</w:t>
      </w:r>
    </w:p>
    <w:p w:rsidR="003C2E44" w:rsidRDefault="003C2E44" w:rsidP="003C2E44">
      <w:pPr>
        <w:pStyle w:val="ListParagraph"/>
        <w:numPr>
          <w:ilvl w:val="0"/>
          <w:numId w:val="23"/>
        </w:numPr>
        <w:bidi w:val="0"/>
        <w:rPr>
          <w:rFonts w:ascii="Calibri" w:hAnsi="Calibri"/>
          <w:b/>
        </w:rPr>
      </w:pPr>
      <w:r>
        <w:rPr>
          <w:rFonts w:ascii="Calibri" w:hAnsi="Calibri"/>
          <w:b/>
        </w:rPr>
        <w:t>Balanced</w:t>
      </w:r>
    </w:p>
    <w:p w:rsidR="003C2E44" w:rsidRDefault="003C2E44" w:rsidP="003C2E44">
      <w:pPr>
        <w:pStyle w:val="ListParagraph"/>
        <w:numPr>
          <w:ilvl w:val="0"/>
          <w:numId w:val="23"/>
        </w:numPr>
        <w:bidi w:val="0"/>
        <w:rPr>
          <w:rFonts w:ascii="Calibri" w:hAnsi="Calibri"/>
          <w:b/>
        </w:rPr>
      </w:pPr>
      <w:r>
        <w:rPr>
          <w:rFonts w:ascii="Calibri" w:hAnsi="Calibri"/>
          <w:b/>
        </w:rPr>
        <w:t>efficiency</w:t>
      </w:r>
    </w:p>
    <w:p w:rsidR="00C74ED6" w:rsidRDefault="00C74ED6" w:rsidP="00C74ED6">
      <w:pPr>
        <w:pStyle w:val="ListParagraph"/>
        <w:bidi w:val="0"/>
        <w:ind w:left="1080"/>
        <w:rPr>
          <w:rFonts w:ascii="Calibri" w:hAnsi="Calibri"/>
          <w:b/>
        </w:rPr>
      </w:pPr>
    </w:p>
    <w:p w:rsidR="00C74ED6" w:rsidRDefault="00C74ED6" w:rsidP="00C74ED6">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D50E31" w:rsidRDefault="00D50E31" w:rsidP="00D50E31">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CB6BAF" w:rsidRDefault="00CB6BAF" w:rsidP="00CB6BAF">
      <w:pPr>
        <w:pStyle w:val="ListParagraph"/>
        <w:bidi w:val="0"/>
        <w:ind w:left="1080"/>
        <w:rPr>
          <w:rFonts w:ascii="Calibri" w:hAnsi="Calibri"/>
          <w:b/>
        </w:rPr>
      </w:pPr>
    </w:p>
    <w:p w:rsidR="009205EE" w:rsidRDefault="009205EE" w:rsidP="009205EE">
      <w:pPr>
        <w:pStyle w:val="ListParagraph"/>
        <w:bidi w:val="0"/>
        <w:ind w:left="1080"/>
        <w:rPr>
          <w:rFonts w:ascii="Calibri" w:hAnsi="Calibri"/>
          <w:b/>
        </w:rPr>
      </w:pPr>
    </w:p>
    <w:p w:rsidR="00933188" w:rsidRPr="003B47E3" w:rsidRDefault="00933188" w:rsidP="00933188">
      <w:pPr>
        <w:pStyle w:val="ListParagraph"/>
        <w:bidi w:val="0"/>
        <w:ind w:left="1080"/>
        <w:rPr>
          <w:rFonts w:ascii="Calibri" w:hAnsi="Calibri"/>
          <w:b/>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CA2526" w:rsidRPr="00163319" w:rsidTr="00DB1FAD">
        <w:tc>
          <w:tcPr>
            <w:tcW w:w="9018" w:type="dxa"/>
          </w:tcPr>
          <w:p w:rsidR="00CA2526" w:rsidRPr="00163319" w:rsidRDefault="00CA2526" w:rsidP="00DB1FAD">
            <w:pPr>
              <w:bidi w:val="0"/>
              <w:rPr>
                <w:b/>
                <w:bCs/>
                <w:rtl/>
                <w:lang w:bidi="ar-JO"/>
              </w:rPr>
            </w:pPr>
            <w:r w:rsidRPr="00163319">
              <w:rPr>
                <w:b/>
                <w:bCs/>
              </w:rPr>
              <w:lastRenderedPageBreak/>
              <w:t xml:space="preserve">FOURTH Category: Transferable Skills  </w:t>
            </w:r>
          </w:p>
          <w:p w:rsidR="00CA2526" w:rsidRPr="006C6213" w:rsidRDefault="00CA2526" w:rsidP="00DB1FAD">
            <w:pPr>
              <w:bidi w:val="0"/>
              <w:rPr>
                <w:b/>
                <w:bCs/>
                <w:lang w:bidi="ar-JO"/>
              </w:rPr>
            </w:pPr>
            <w:r w:rsidRPr="006C6213">
              <w:rPr>
                <w:b/>
                <w:bCs/>
                <w:lang w:bidi="ar-JO"/>
              </w:rPr>
              <w:t xml:space="preserve">Students should display analytical skills, and they should be able to transfer their knowledge in their daily life. </w:t>
            </w:r>
          </w:p>
        </w:tc>
      </w:tr>
    </w:tbl>
    <w:p w:rsidR="00CA2526" w:rsidRDefault="00CA2526" w:rsidP="00CA2526">
      <w:pPr>
        <w:bidi w:val="0"/>
      </w:pPr>
    </w:p>
    <w:p w:rsidR="00CA2526" w:rsidRDefault="00CA2526" w:rsidP="00484A46">
      <w:pPr>
        <w:bidi w:val="0"/>
        <w:rPr>
          <w:rFonts w:ascii="Calibri" w:hAnsi="Calibri"/>
          <w:b/>
          <w:bCs/>
          <w:iCs/>
        </w:rPr>
      </w:pPr>
      <w:r w:rsidRPr="00A65244">
        <w:rPr>
          <w:rFonts w:ascii="Calibri" w:hAnsi="Calibri"/>
          <w:b/>
          <w:bCs/>
        </w:rPr>
        <w:t>Q.4</w:t>
      </w:r>
      <w:r w:rsidR="00C74ED6" w:rsidRPr="00C74ED6">
        <w:rPr>
          <w:rFonts w:ascii="Calibri" w:hAnsi="Calibri"/>
          <w:b/>
          <w:bCs/>
        </w:rPr>
        <w:t>. In</w:t>
      </w:r>
      <w:r w:rsidR="00C74ED6">
        <w:rPr>
          <w:rFonts w:ascii="Calibri" w:hAnsi="Calibri"/>
          <w:b/>
          <w:bCs/>
          <w:iCs/>
        </w:rPr>
        <w:t xml:space="preserve"> your opinion, </w:t>
      </w:r>
      <w:r w:rsidR="00C74ED6" w:rsidRPr="00C74ED6">
        <w:rPr>
          <w:rFonts w:ascii="Calibri" w:hAnsi="Calibri"/>
          <w:b/>
          <w:bCs/>
          <w:iCs/>
        </w:rPr>
        <w:t>do you agree or disagree with the belief that there are gender differences between males and females' speech</w:t>
      </w:r>
      <w:r w:rsidR="00C72949">
        <w:rPr>
          <w:rFonts w:ascii="Calibri" w:hAnsi="Calibri"/>
          <w:b/>
          <w:bCs/>
          <w:iCs/>
        </w:rPr>
        <w:t>?</w:t>
      </w:r>
      <w:r w:rsidR="00C74ED6" w:rsidRPr="00C74ED6">
        <w:rPr>
          <w:rFonts w:ascii="Calibri" w:hAnsi="Calibri"/>
          <w:b/>
          <w:bCs/>
          <w:iCs/>
        </w:rPr>
        <w:t xml:space="preserve">. </w:t>
      </w:r>
      <w:r w:rsidR="00484A46">
        <w:rPr>
          <w:rFonts w:ascii="Calibri" w:eastAsia="Calibri" w:hAnsi="Calibri" w:cs="Arial"/>
          <w:b/>
          <w:bCs/>
        </w:rPr>
        <w:t>(3 points)</w:t>
      </w:r>
    </w:p>
    <w:p w:rsidR="006C6213" w:rsidRPr="00C74ED6" w:rsidRDefault="006C6213" w:rsidP="006C6213">
      <w:pPr>
        <w:bidi w:val="0"/>
        <w:rPr>
          <w:rFonts w:ascii="Calibri" w:hAnsi="Calibri"/>
          <w:b/>
          <w:bCs/>
          <w:iCs/>
        </w:rPr>
      </w:pPr>
    </w:p>
    <w:p w:rsidR="00CA2526" w:rsidRPr="00C74ED6" w:rsidRDefault="00CA2526" w:rsidP="00CA2526">
      <w:pPr>
        <w:bidi w:val="0"/>
        <w:rPr>
          <w:rFonts w:ascii="Calibri" w:hAnsi="Calibri"/>
          <w:bCs/>
          <w:iCs/>
        </w:rPr>
      </w:pPr>
    </w:p>
    <w:p w:rsidR="00FF6955" w:rsidRDefault="00FF6955" w:rsidP="00FF6955">
      <w:pPr>
        <w:bidi w:val="0"/>
        <w:spacing w:before="240" w:line="480" w:lineRule="auto"/>
        <w:ind w:left="357"/>
        <w:rPr>
          <w:lang w:bidi="ar-JO"/>
        </w:rPr>
      </w:pPr>
      <w:r>
        <w:rPr>
          <w:lang w:bidi="ar-JO"/>
        </w:rPr>
        <w:t>______________________________________________________________________________________________________________________________________________________________________________________________________________</w:t>
      </w:r>
    </w:p>
    <w:p w:rsidR="00FF6955" w:rsidRPr="00F310FD" w:rsidRDefault="00FF6955" w:rsidP="00FF6955">
      <w:pPr>
        <w:bidi w:val="0"/>
        <w:spacing w:before="240" w:line="480" w:lineRule="auto"/>
        <w:ind w:left="357"/>
        <w:rPr>
          <w:lang w:bidi="ar-JO"/>
        </w:rPr>
      </w:pPr>
      <w:r>
        <w:rPr>
          <w:lang w:bidi="ar-JO"/>
        </w:rPr>
        <w:t>____________________________________________________________________</w:t>
      </w:r>
    </w:p>
    <w:p w:rsidR="00FF6955" w:rsidRDefault="00FF6955" w:rsidP="00FF6955">
      <w:pPr>
        <w:bidi w:val="0"/>
        <w:spacing w:before="240" w:line="480" w:lineRule="auto"/>
        <w:ind w:left="357"/>
        <w:rPr>
          <w:lang w:bidi="ar-JO"/>
        </w:rPr>
      </w:pPr>
      <w:r>
        <w:rPr>
          <w:lang w:bidi="ar-JO"/>
        </w:rPr>
        <w:t>______________________________________________________________________________________________________________________________________________________________________________________________________________</w:t>
      </w:r>
    </w:p>
    <w:p w:rsidR="00FF6955" w:rsidRPr="00F310FD" w:rsidRDefault="00FF6955" w:rsidP="00FF6955">
      <w:pPr>
        <w:bidi w:val="0"/>
        <w:spacing w:before="240" w:line="480" w:lineRule="auto"/>
        <w:ind w:left="357"/>
        <w:rPr>
          <w:lang w:bidi="ar-JO"/>
        </w:rPr>
      </w:pPr>
      <w:r>
        <w:rPr>
          <w:lang w:bidi="ar-JO"/>
        </w:rPr>
        <w:t>____________________________________________________________________</w:t>
      </w: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sectPr w:rsidR="00CA2526" w:rsidSect="003547FF">
      <w:footerReference w:type="even" r:id="rId9"/>
      <w:footerReference w:type="defaul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DB" w:rsidRDefault="000276DB">
      <w:r>
        <w:separator/>
      </w:r>
    </w:p>
  </w:endnote>
  <w:endnote w:type="continuationSeparator" w:id="0">
    <w:p w:rsidR="000276DB" w:rsidRDefault="0002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AD" w:rsidRDefault="005B55A0" w:rsidP="00DB1FAD">
    <w:pPr>
      <w:pStyle w:val="Footer"/>
      <w:framePr w:wrap="around" w:vAnchor="text" w:hAnchor="margin" w:xAlign="center" w:y="1"/>
      <w:rPr>
        <w:rStyle w:val="PageNumber"/>
      </w:rPr>
    </w:pPr>
    <w:r>
      <w:rPr>
        <w:rStyle w:val="PageNumber"/>
      </w:rPr>
      <w:fldChar w:fldCharType="begin"/>
    </w:r>
    <w:r w:rsidR="00DB1FAD">
      <w:rPr>
        <w:rStyle w:val="PageNumber"/>
      </w:rPr>
      <w:instrText xml:space="preserve">PAGE  </w:instrText>
    </w:r>
    <w:r>
      <w:rPr>
        <w:rStyle w:val="PageNumber"/>
      </w:rPr>
      <w:fldChar w:fldCharType="end"/>
    </w:r>
  </w:p>
  <w:p w:rsidR="00DB1FAD" w:rsidRDefault="00DB1F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AD" w:rsidRDefault="005B55A0" w:rsidP="00DB1FAD">
    <w:pPr>
      <w:pStyle w:val="Footer"/>
      <w:framePr w:wrap="around" w:vAnchor="text" w:hAnchor="margin" w:xAlign="center" w:y="1"/>
      <w:rPr>
        <w:rStyle w:val="PageNumber"/>
        <w:rtl/>
        <w:lang w:bidi="ar-JO"/>
      </w:rPr>
    </w:pPr>
    <w:r>
      <w:rPr>
        <w:rStyle w:val="PageNumber"/>
      </w:rPr>
      <w:fldChar w:fldCharType="begin"/>
    </w:r>
    <w:r w:rsidR="00C039A2">
      <w:rPr>
        <w:rStyle w:val="PageNumber"/>
      </w:rPr>
      <w:instrText xml:space="preserve"> PAGE  \* Arabic </w:instrText>
    </w:r>
    <w:r>
      <w:rPr>
        <w:rStyle w:val="PageNumber"/>
      </w:rPr>
      <w:fldChar w:fldCharType="separate"/>
    </w:r>
    <w:r w:rsidR="00F33310">
      <w:rPr>
        <w:rStyle w:val="PageNumber"/>
        <w:noProof/>
      </w:rPr>
      <w:t>7</w:t>
    </w:r>
    <w:r>
      <w:rPr>
        <w:rStyle w:val="PageNumber"/>
      </w:rPr>
      <w:fldChar w:fldCharType="end"/>
    </w:r>
  </w:p>
  <w:p w:rsidR="00DB1FAD" w:rsidRDefault="00DB1FAD">
    <w:pPr>
      <w:pStyle w:val="Footer"/>
      <w:rPr>
        <w:lang w:bidi="ar-J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881893"/>
      <w:docPartObj>
        <w:docPartGallery w:val="Page Numbers (Bottom of Page)"/>
        <w:docPartUnique/>
      </w:docPartObj>
    </w:sdtPr>
    <w:sdtEndPr/>
    <w:sdtContent>
      <w:p w:rsidR="003547FF" w:rsidRDefault="003531BB" w:rsidP="003547FF">
        <w:pPr>
          <w:pStyle w:val="Footer"/>
        </w:pPr>
        <w:r>
          <w:fldChar w:fldCharType="begin"/>
        </w:r>
        <w:r>
          <w:instrText xml:space="preserve"> PAGE  \* Arabic  \* MERGEFORMAT </w:instrText>
        </w:r>
        <w:r>
          <w:fldChar w:fldCharType="separate"/>
        </w:r>
        <w:r w:rsidR="00F33310">
          <w:rPr>
            <w:noProof/>
          </w:rPr>
          <w:t>1</w:t>
        </w:r>
        <w:r>
          <w:rPr>
            <w:noProof/>
          </w:rPr>
          <w:fldChar w:fldCharType="end"/>
        </w:r>
      </w:p>
    </w:sdtContent>
  </w:sdt>
  <w:p w:rsidR="003547FF" w:rsidRDefault="00354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DB" w:rsidRDefault="000276DB">
      <w:r>
        <w:separator/>
      </w:r>
    </w:p>
  </w:footnote>
  <w:footnote w:type="continuationSeparator" w:id="0">
    <w:p w:rsidR="000276DB" w:rsidRDefault="00027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1D7"/>
    <w:multiLevelType w:val="hybridMultilevel"/>
    <w:tmpl w:val="A6C6A0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D5760B"/>
    <w:multiLevelType w:val="hybridMultilevel"/>
    <w:tmpl w:val="F2A4250E"/>
    <w:lvl w:ilvl="0" w:tplc="7F90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19D5FAB"/>
    <w:multiLevelType w:val="hybridMultilevel"/>
    <w:tmpl w:val="71B460B0"/>
    <w:lvl w:ilvl="0" w:tplc="1AF6A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19CE2442"/>
    <w:multiLevelType w:val="hybridMultilevel"/>
    <w:tmpl w:val="8E92DA80"/>
    <w:lvl w:ilvl="0" w:tplc="EEDE4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B174B0"/>
    <w:multiLevelType w:val="hybridMultilevel"/>
    <w:tmpl w:val="D062CF2E"/>
    <w:lvl w:ilvl="0" w:tplc="605E8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E3749"/>
    <w:multiLevelType w:val="hybridMultilevel"/>
    <w:tmpl w:val="4D96D260"/>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05381"/>
    <w:multiLevelType w:val="hybridMultilevel"/>
    <w:tmpl w:val="639CAE9A"/>
    <w:lvl w:ilvl="0" w:tplc="E970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7D93"/>
    <w:multiLevelType w:val="hybridMultilevel"/>
    <w:tmpl w:val="1C5C42F8"/>
    <w:lvl w:ilvl="0" w:tplc="FF6C57F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4DB135F6"/>
    <w:multiLevelType w:val="hybridMultilevel"/>
    <w:tmpl w:val="2F66EB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4901CB"/>
    <w:multiLevelType w:val="hybridMultilevel"/>
    <w:tmpl w:val="CEDA33BC"/>
    <w:lvl w:ilvl="0" w:tplc="3E12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4B0C62"/>
    <w:multiLevelType w:val="hybridMultilevel"/>
    <w:tmpl w:val="F148E480"/>
    <w:lvl w:ilvl="0" w:tplc="FB7C8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5D3020"/>
    <w:multiLevelType w:val="hybridMultilevel"/>
    <w:tmpl w:val="AF421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7E1F8C"/>
    <w:multiLevelType w:val="hybridMultilevel"/>
    <w:tmpl w:val="1A8A9F92"/>
    <w:lvl w:ilvl="0" w:tplc="AD681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F26C78"/>
    <w:multiLevelType w:val="hybridMultilevel"/>
    <w:tmpl w:val="821A82C2"/>
    <w:lvl w:ilvl="0" w:tplc="64906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1"/>
  </w:num>
  <w:num w:numId="3">
    <w:abstractNumId w:val="8"/>
  </w:num>
  <w:num w:numId="4">
    <w:abstractNumId w:val="17"/>
  </w:num>
  <w:num w:numId="5">
    <w:abstractNumId w:val="13"/>
  </w:num>
  <w:num w:numId="6">
    <w:abstractNumId w:val="6"/>
  </w:num>
  <w:num w:numId="7">
    <w:abstractNumId w:val="2"/>
  </w:num>
  <w:num w:numId="8">
    <w:abstractNumId w:val="4"/>
  </w:num>
  <w:num w:numId="9">
    <w:abstractNumId w:val="9"/>
  </w:num>
  <w:num w:numId="10">
    <w:abstractNumId w:val="14"/>
  </w:num>
  <w:num w:numId="11">
    <w:abstractNumId w:val="0"/>
  </w:num>
  <w:num w:numId="12">
    <w:abstractNumId w:val="15"/>
  </w:num>
  <w:num w:numId="13">
    <w:abstractNumId w:val="20"/>
  </w:num>
  <w:num w:numId="14">
    <w:abstractNumId w:val="10"/>
  </w:num>
  <w:num w:numId="15">
    <w:abstractNumId w:val="1"/>
  </w:num>
  <w:num w:numId="16">
    <w:abstractNumId w:val="18"/>
  </w:num>
  <w:num w:numId="17">
    <w:abstractNumId w:val="23"/>
  </w:num>
  <w:num w:numId="18">
    <w:abstractNumId w:val="22"/>
  </w:num>
  <w:num w:numId="19">
    <w:abstractNumId w:val="5"/>
  </w:num>
  <w:num w:numId="20">
    <w:abstractNumId w:val="7"/>
  </w:num>
  <w:num w:numId="21">
    <w:abstractNumId w:val="19"/>
  </w:num>
  <w:num w:numId="22">
    <w:abstractNumId w:val="12"/>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26"/>
    <w:rsid w:val="000276DB"/>
    <w:rsid w:val="00057284"/>
    <w:rsid w:val="00057DE7"/>
    <w:rsid w:val="00080DA7"/>
    <w:rsid w:val="000A4506"/>
    <w:rsid w:val="000E056A"/>
    <w:rsid w:val="00115CAF"/>
    <w:rsid w:val="00153416"/>
    <w:rsid w:val="00173849"/>
    <w:rsid w:val="001A04BF"/>
    <w:rsid w:val="001A131F"/>
    <w:rsid w:val="001A221B"/>
    <w:rsid w:val="001C0589"/>
    <w:rsid w:val="00223DCA"/>
    <w:rsid w:val="0022691C"/>
    <w:rsid w:val="00244BC0"/>
    <w:rsid w:val="002633F4"/>
    <w:rsid w:val="002E2055"/>
    <w:rsid w:val="003035EA"/>
    <w:rsid w:val="00322B61"/>
    <w:rsid w:val="003452E7"/>
    <w:rsid w:val="003531BB"/>
    <w:rsid w:val="003547FF"/>
    <w:rsid w:val="0037400D"/>
    <w:rsid w:val="003A6547"/>
    <w:rsid w:val="003B47E3"/>
    <w:rsid w:val="003C1D29"/>
    <w:rsid w:val="003C2E44"/>
    <w:rsid w:val="0041655B"/>
    <w:rsid w:val="00444F41"/>
    <w:rsid w:val="00450E86"/>
    <w:rsid w:val="004767E4"/>
    <w:rsid w:val="00484A46"/>
    <w:rsid w:val="00491C9E"/>
    <w:rsid w:val="004E3D6B"/>
    <w:rsid w:val="00580DE3"/>
    <w:rsid w:val="005B55A0"/>
    <w:rsid w:val="005D48A5"/>
    <w:rsid w:val="005F3E2D"/>
    <w:rsid w:val="00634B31"/>
    <w:rsid w:val="0065417E"/>
    <w:rsid w:val="0066084F"/>
    <w:rsid w:val="00670A1D"/>
    <w:rsid w:val="006C1848"/>
    <w:rsid w:val="006C6213"/>
    <w:rsid w:val="006F6643"/>
    <w:rsid w:val="00771586"/>
    <w:rsid w:val="00774D0F"/>
    <w:rsid w:val="007A1628"/>
    <w:rsid w:val="007F0CAC"/>
    <w:rsid w:val="008C03F0"/>
    <w:rsid w:val="008F3661"/>
    <w:rsid w:val="00905F42"/>
    <w:rsid w:val="0090736D"/>
    <w:rsid w:val="00910367"/>
    <w:rsid w:val="009205EE"/>
    <w:rsid w:val="00923608"/>
    <w:rsid w:val="00933188"/>
    <w:rsid w:val="009859E4"/>
    <w:rsid w:val="009948FA"/>
    <w:rsid w:val="009E205C"/>
    <w:rsid w:val="009E722D"/>
    <w:rsid w:val="009F3290"/>
    <w:rsid w:val="00A12860"/>
    <w:rsid w:val="00A36DB7"/>
    <w:rsid w:val="00A47C54"/>
    <w:rsid w:val="00A733DB"/>
    <w:rsid w:val="00A97473"/>
    <w:rsid w:val="00AB613C"/>
    <w:rsid w:val="00AD447A"/>
    <w:rsid w:val="00B01C56"/>
    <w:rsid w:val="00B51DF5"/>
    <w:rsid w:val="00B909B5"/>
    <w:rsid w:val="00BA6430"/>
    <w:rsid w:val="00BC2608"/>
    <w:rsid w:val="00BC7122"/>
    <w:rsid w:val="00C039A2"/>
    <w:rsid w:val="00C50C56"/>
    <w:rsid w:val="00C6126F"/>
    <w:rsid w:val="00C72949"/>
    <w:rsid w:val="00C74ED6"/>
    <w:rsid w:val="00C87A6E"/>
    <w:rsid w:val="00C9114C"/>
    <w:rsid w:val="00CA2526"/>
    <w:rsid w:val="00CB6BAF"/>
    <w:rsid w:val="00D01091"/>
    <w:rsid w:val="00D307B3"/>
    <w:rsid w:val="00D50E31"/>
    <w:rsid w:val="00D874B6"/>
    <w:rsid w:val="00D93B30"/>
    <w:rsid w:val="00DB1FAD"/>
    <w:rsid w:val="00DF4FA2"/>
    <w:rsid w:val="00E2684E"/>
    <w:rsid w:val="00E84BAB"/>
    <w:rsid w:val="00E95C02"/>
    <w:rsid w:val="00EB16D0"/>
    <w:rsid w:val="00EB2736"/>
    <w:rsid w:val="00ED0434"/>
    <w:rsid w:val="00F170B6"/>
    <w:rsid w:val="00F310FD"/>
    <w:rsid w:val="00F33310"/>
    <w:rsid w:val="00F46D21"/>
    <w:rsid w:val="00F54596"/>
    <w:rsid w:val="00F64C90"/>
    <w:rsid w:val="00FA4B16"/>
    <w:rsid w:val="00FE2187"/>
    <w:rsid w:val="00FE5AE2"/>
    <w:rsid w:val="00FF41E4"/>
    <w:rsid w:val="00FF6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98280-66E1-46DD-9529-BFF45F5B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hamaireh</dc:creator>
  <cp:lastModifiedBy>HP</cp:lastModifiedBy>
  <cp:revision>2</cp:revision>
  <cp:lastPrinted>2013-11-24T11:00:00Z</cp:lastPrinted>
  <dcterms:created xsi:type="dcterms:W3CDTF">2016-12-13T21:42:00Z</dcterms:created>
  <dcterms:modified xsi:type="dcterms:W3CDTF">2016-12-13T21:42:00Z</dcterms:modified>
</cp:coreProperties>
</file>