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588" w:type="dxa"/>
        <w:tblInd w:w="-364" w:type="dxa"/>
        <w:tblLook w:val="04A0" w:firstRow="1" w:lastRow="0" w:firstColumn="1" w:lastColumn="0" w:noHBand="0" w:noVBand="1"/>
      </w:tblPr>
      <w:tblGrid>
        <w:gridCol w:w="3132"/>
        <w:gridCol w:w="3606"/>
        <w:gridCol w:w="2850"/>
      </w:tblGrid>
      <w:tr w:rsidR="00E411E2" w:rsidRPr="0028372B" w:rsidTr="003F72E2">
        <w:tc>
          <w:tcPr>
            <w:tcW w:w="3132" w:type="dxa"/>
            <w:tcBorders>
              <w:top w:val="thickThinLargeGap" w:sz="2" w:space="0" w:color="auto"/>
              <w:left w:val="thickThinLargeGap" w:sz="2" w:space="0" w:color="auto"/>
            </w:tcBorders>
          </w:tcPr>
          <w:p w:rsidR="00E411E2" w:rsidRPr="0028372B" w:rsidRDefault="00E411E2" w:rsidP="003F72E2">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rsidR="00E411E2" w:rsidRPr="0028372B" w:rsidRDefault="00E411E2" w:rsidP="003F72E2">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48B73E8E" wp14:editId="38E7B73C">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rsidR="00E411E2" w:rsidRPr="0028372B" w:rsidRDefault="00E411E2" w:rsidP="003F72E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E411E2" w:rsidRPr="0028372B" w:rsidTr="003F72E2">
        <w:tc>
          <w:tcPr>
            <w:tcW w:w="3132" w:type="dxa"/>
            <w:tcBorders>
              <w:left w:val="thickThinLargeGap" w:sz="2" w:space="0" w:color="auto"/>
            </w:tcBorders>
          </w:tcPr>
          <w:p w:rsidR="00E411E2" w:rsidRPr="0028372B" w:rsidRDefault="00E411E2" w:rsidP="003F72E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p>
        </w:tc>
        <w:tc>
          <w:tcPr>
            <w:tcW w:w="3606" w:type="dxa"/>
            <w:vMerge/>
          </w:tcPr>
          <w:p w:rsidR="00E411E2" w:rsidRPr="0028372B" w:rsidRDefault="00E411E2" w:rsidP="003F72E2">
            <w:pPr>
              <w:rPr>
                <w:rFonts w:asciiTheme="majorBidi" w:hAnsiTheme="majorBidi" w:cstheme="majorBidi"/>
                <w:sz w:val="28"/>
                <w:szCs w:val="28"/>
                <w:rtl/>
              </w:rPr>
            </w:pPr>
          </w:p>
        </w:tc>
        <w:tc>
          <w:tcPr>
            <w:tcW w:w="2850" w:type="dxa"/>
            <w:tcBorders>
              <w:right w:val="thickThinLargeGap" w:sz="2" w:space="0" w:color="auto"/>
            </w:tcBorders>
          </w:tcPr>
          <w:p w:rsidR="00E411E2" w:rsidRPr="0028372B" w:rsidRDefault="00E411E2" w:rsidP="003F72E2">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of Science</w:t>
            </w:r>
          </w:p>
        </w:tc>
      </w:tr>
      <w:tr w:rsidR="00E411E2" w:rsidRPr="0028372B" w:rsidTr="003F72E2">
        <w:tc>
          <w:tcPr>
            <w:tcW w:w="3132" w:type="dxa"/>
            <w:tcBorders>
              <w:left w:val="thickThinLargeGap" w:sz="2" w:space="0" w:color="auto"/>
            </w:tcBorders>
            <w:vAlign w:val="center"/>
          </w:tcPr>
          <w:p w:rsidR="00E411E2" w:rsidRPr="0028372B" w:rsidRDefault="00E411E2" w:rsidP="003F72E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Pr>
                <w:rFonts w:asciiTheme="majorBidi" w:hAnsiTheme="majorBidi" w:cstheme="majorBidi"/>
                <w:b/>
                <w:bCs/>
                <w:sz w:val="24"/>
                <w:szCs w:val="24"/>
                <w:lang w:bidi="ar-JO"/>
              </w:rPr>
              <w:t xml:space="preserve">:3 </w:t>
            </w:r>
          </w:p>
        </w:tc>
        <w:tc>
          <w:tcPr>
            <w:tcW w:w="3606" w:type="dxa"/>
            <w:vMerge/>
          </w:tcPr>
          <w:p w:rsidR="00E411E2" w:rsidRPr="0028372B" w:rsidRDefault="00E411E2" w:rsidP="003F72E2">
            <w:pPr>
              <w:rPr>
                <w:rFonts w:asciiTheme="majorBidi" w:hAnsiTheme="majorBidi" w:cstheme="majorBidi"/>
                <w:sz w:val="28"/>
                <w:szCs w:val="28"/>
                <w:rtl/>
              </w:rPr>
            </w:pPr>
          </w:p>
        </w:tc>
        <w:tc>
          <w:tcPr>
            <w:tcW w:w="2850" w:type="dxa"/>
            <w:tcBorders>
              <w:right w:val="thickThinLargeGap" w:sz="2" w:space="0" w:color="auto"/>
            </w:tcBorders>
            <w:vAlign w:val="center"/>
          </w:tcPr>
          <w:p w:rsidR="00E411E2" w:rsidRPr="0028372B" w:rsidRDefault="00E411E2" w:rsidP="003F72E2">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Department</w:t>
            </w:r>
            <w:r>
              <w:rPr>
                <w:rFonts w:asciiTheme="majorBidi" w:hAnsiTheme="majorBidi" w:cstheme="majorBidi"/>
                <w:b/>
                <w:bCs/>
                <w:sz w:val="24"/>
                <w:szCs w:val="24"/>
                <w:lang w:bidi="ar-JO"/>
              </w:rPr>
              <w:t>: Basic Science and Mathematic</w:t>
            </w:r>
          </w:p>
        </w:tc>
      </w:tr>
      <w:tr w:rsidR="00E411E2" w:rsidRPr="0028372B" w:rsidTr="003F72E2">
        <w:tc>
          <w:tcPr>
            <w:tcW w:w="3132" w:type="dxa"/>
            <w:tcBorders>
              <w:left w:val="thickThinLargeGap" w:sz="2" w:space="0" w:color="auto"/>
              <w:bottom w:val="thickThinLargeGap" w:sz="2" w:space="0" w:color="auto"/>
            </w:tcBorders>
            <w:vAlign w:val="center"/>
          </w:tcPr>
          <w:p w:rsidR="00E411E2" w:rsidRPr="0028372B" w:rsidRDefault="00E411E2" w:rsidP="003F72E2">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rsidR="00E411E2" w:rsidRPr="00DB26E0" w:rsidRDefault="00E411E2" w:rsidP="003F72E2">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Course Syllabus</w:t>
            </w:r>
          </w:p>
        </w:tc>
        <w:tc>
          <w:tcPr>
            <w:tcW w:w="2850" w:type="dxa"/>
            <w:tcBorders>
              <w:bottom w:val="thickThinLargeGap" w:sz="2" w:space="0" w:color="auto"/>
              <w:right w:val="thickThinLargeGap" w:sz="2" w:space="0" w:color="auto"/>
            </w:tcBorders>
            <w:vAlign w:val="center"/>
          </w:tcPr>
          <w:p w:rsidR="00E411E2" w:rsidRPr="0028372B" w:rsidRDefault="00E411E2" w:rsidP="003F72E2">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Pr>
                <w:rFonts w:asciiTheme="majorBidi" w:hAnsiTheme="majorBidi" w:cstheme="majorBidi"/>
                <w:b/>
                <w:bCs/>
                <w:sz w:val="24"/>
                <w:szCs w:val="24"/>
                <w:lang w:bidi="ar-JO"/>
              </w:rPr>
              <w:t>:2021/2022</w:t>
            </w:r>
          </w:p>
        </w:tc>
      </w:tr>
    </w:tbl>
    <w:p w:rsidR="00E411E2" w:rsidRPr="0028372B" w:rsidRDefault="00E411E2" w:rsidP="00E411E2">
      <w:pPr>
        <w:rPr>
          <w:rFonts w:asciiTheme="majorBidi" w:hAnsiTheme="majorBidi" w:cstheme="majorBidi"/>
          <w:rtl/>
        </w:rPr>
      </w:pPr>
    </w:p>
    <w:p w:rsidR="00E411E2" w:rsidRPr="0028372B" w:rsidRDefault="00E411E2" w:rsidP="00E411E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380"/>
        <w:gridCol w:w="540"/>
        <w:gridCol w:w="996"/>
        <w:gridCol w:w="5034"/>
        <w:gridCol w:w="1634"/>
      </w:tblGrid>
      <w:tr w:rsidR="00E411E2" w:rsidRPr="0028372B" w:rsidTr="003F72E2">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 xml:space="preserve">Prerequisite </w:t>
            </w:r>
          </w:p>
        </w:tc>
        <w:tc>
          <w:tcPr>
            <w:tcW w:w="6030" w:type="dxa"/>
            <w:gridSpan w:val="2"/>
            <w:tcBorders>
              <w:top w:val="thickThinLargeGap" w:sz="2"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E411E2" w:rsidRPr="0028372B" w:rsidTr="003F72E2">
        <w:trPr>
          <w:trHeight w:val="1144"/>
        </w:trPr>
        <w:tc>
          <w:tcPr>
            <w:tcW w:w="1920" w:type="dxa"/>
            <w:gridSpan w:val="2"/>
            <w:tcBorders>
              <w:top w:val="thickThinLargeGap" w:sz="2" w:space="0" w:color="auto"/>
              <w:left w:val="thickThinLargeGap" w:sz="2" w:space="0" w:color="auto"/>
            </w:tcBorders>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0250311</w:t>
            </w:r>
          </w:p>
        </w:tc>
        <w:tc>
          <w:tcPr>
            <w:tcW w:w="6030" w:type="dxa"/>
            <w:gridSpan w:val="2"/>
            <w:tcBorders>
              <w:top w:val="thickThinLargeGap" w:sz="2" w:space="0" w:color="auto"/>
            </w:tcBorders>
            <w:shd w:val="clear" w:color="auto" w:fill="auto"/>
            <w:vAlign w:val="center"/>
          </w:tcPr>
          <w:p w:rsidR="00E411E2" w:rsidRPr="0028372B" w:rsidRDefault="00E411E2" w:rsidP="003F72E2">
            <w:pPr>
              <w:jc w:val="center"/>
              <w:rPr>
                <w:rFonts w:asciiTheme="majorBidi" w:hAnsiTheme="majorBidi" w:cstheme="majorBidi"/>
                <w:b/>
                <w:bCs/>
                <w:sz w:val="24"/>
                <w:szCs w:val="24"/>
                <w:lang w:bidi="ar-JO"/>
              </w:rPr>
            </w:pPr>
          </w:p>
          <w:p w:rsidR="00E411E2" w:rsidRPr="0028372B"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Topology</w:t>
            </w:r>
          </w:p>
        </w:tc>
        <w:tc>
          <w:tcPr>
            <w:tcW w:w="1634" w:type="dxa"/>
            <w:tcBorders>
              <w:top w:val="thickThinLargeGap" w:sz="2" w:space="0" w:color="auto"/>
              <w:right w:val="thickThinLargeGap" w:sz="2" w:space="0" w:color="auto"/>
            </w:tcBorders>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0250461</w:t>
            </w:r>
          </w:p>
        </w:tc>
      </w:tr>
      <w:bookmarkEnd w:id="0"/>
      <w:tr w:rsidR="00E411E2" w:rsidRPr="0028372B" w:rsidTr="003F72E2">
        <w:tc>
          <w:tcPr>
            <w:tcW w:w="1380" w:type="dxa"/>
            <w:tcBorders>
              <w:left w:val="thickThinLargeGap" w:sz="2" w:space="0" w:color="auto"/>
              <w:right w:val="single" w:sz="4"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E411E2" w:rsidRPr="0028372B" w:rsidTr="003F72E2">
        <w:tc>
          <w:tcPr>
            <w:tcW w:w="1380" w:type="dxa"/>
            <w:tcBorders>
              <w:left w:val="thickThinLargeGap" w:sz="2" w:space="0" w:color="auto"/>
              <w:bottom w:val="thickThinLargeGap" w:sz="2" w:space="0" w:color="auto"/>
              <w:right w:val="single" w:sz="4" w:space="0" w:color="auto"/>
            </w:tcBorders>
          </w:tcPr>
          <w:p w:rsidR="00E411E2" w:rsidRPr="0028372B" w:rsidRDefault="00E411E2" w:rsidP="00E411E2">
            <w:pPr>
              <w:rPr>
                <w:rFonts w:asciiTheme="majorBidi" w:hAnsiTheme="majorBidi" w:cstheme="majorBidi"/>
                <w:b/>
                <w:bCs/>
                <w:noProof/>
                <w:color w:val="FF0000"/>
                <w:sz w:val="24"/>
                <w:szCs w:val="24"/>
                <w:rtl/>
                <w:lang w:bidi="ar-JO"/>
              </w:rPr>
            </w:pPr>
            <w:r w:rsidRPr="0028372B">
              <w:rPr>
                <w:rFonts w:asciiTheme="majorBidi" w:hAnsiTheme="majorBidi" w:cstheme="majorBidi"/>
                <w:b/>
                <w:bCs/>
                <w:noProof/>
                <w:color w:val="FF0000"/>
                <w:sz w:val="24"/>
                <w:szCs w:val="24"/>
                <w:rtl/>
              </w:rPr>
              <mc:AlternateContent>
                <mc:Choice Requires="wps">
                  <w:drawing>
                    <wp:anchor distT="0" distB="0" distL="114300" distR="114300" simplePos="0" relativeHeight="251659264" behindDoc="0" locked="0" layoutInCell="1" allowOverlap="1" wp14:anchorId="11E86251" wp14:editId="1B108A88">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283.35pt;margin-top:1.2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" filled="f" strokecolor="#243f60 [1604]" strokeweight="2pt"/>
                  </w:pict>
                </mc:Fallback>
              </mc:AlternateContent>
            </w:r>
            <w:r>
              <w:rPr>
                <w:rFonts w:asciiTheme="majorBidi" w:hAnsiTheme="majorBidi" w:cstheme="majorBidi" w:hint="cs"/>
                <w:b/>
                <w:bCs/>
                <w:noProof/>
                <w:color w:val="FF0000"/>
                <w:sz w:val="24"/>
                <w:szCs w:val="24"/>
                <w:rtl/>
                <w:lang w:bidi="ar-JO"/>
              </w:rPr>
              <w:t>21004</w:t>
            </w:r>
          </w:p>
        </w:tc>
        <w:tc>
          <w:tcPr>
            <w:tcW w:w="1536" w:type="dxa"/>
            <w:gridSpan w:val="2"/>
            <w:tcBorders>
              <w:left w:val="single" w:sz="4" w:space="0" w:color="auto"/>
              <w:bottom w:val="thickThinLargeGap" w:sz="2" w:space="0" w:color="auto"/>
            </w:tcBorders>
          </w:tcPr>
          <w:p w:rsidR="00E411E2" w:rsidRDefault="00E411E2" w:rsidP="003F72E2">
            <w:pPr>
              <w:rPr>
                <w:rFonts w:asciiTheme="majorBidi" w:hAnsiTheme="majorBidi" w:cstheme="majorBidi"/>
                <w:b/>
                <w:bCs/>
                <w:noProof/>
                <w:color w:val="FF0000"/>
                <w:sz w:val="24"/>
                <w:szCs w:val="24"/>
                <w:lang w:bidi="ar-JO"/>
              </w:rPr>
            </w:pPr>
            <w:r>
              <w:rPr>
                <w:rFonts w:asciiTheme="majorBidi" w:hAnsiTheme="majorBidi" w:cstheme="majorBidi"/>
                <w:b/>
                <w:bCs/>
                <w:noProof/>
                <w:color w:val="FF0000"/>
                <w:sz w:val="24"/>
                <w:szCs w:val="24"/>
                <w:lang w:bidi="ar-JO"/>
              </w:rPr>
              <w:t>Mon, Wed.</w:t>
            </w:r>
          </w:p>
          <w:p w:rsidR="00E411E2" w:rsidRPr="0028372B" w:rsidRDefault="00E411E2" w:rsidP="003F72E2">
            <w:pPr>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lang w:bidi="ar-JO"/>
              </w:rPr>
              <w:t>8:15-9:45</w:t>
            </w:r>
          </w:p>
        </w:tc>
        <w:tc>
          <w:tcPr>
            <w:tcW w:w="6668" w:type="dxa"/>
            <w:gridSpan w:val="2"/>
            <w:tcBorders>
              <w:left w:val="single" w:sz="4" w:space="0" w:color="auto"/>
              <w:bottom w:val="thickThinLargeGap" w:sz="2" w:space="0" w:color="auto"/>
              <w:right w:val="single" w:sz="4" w:space="0" w:color="auto"/>
            </w:tcBorders>
          </w:tcPr>
          <w:p w:rsidR="00E411E2" w:rsidRPr="00194281" w:rsidRDefault="00E411E2" w:rsidP="003F72E2">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rsidRPr="00194281">
              <w:rPr>
                <w:rFonts w:asciiTheme="majorBidi" w:hAnsiTheme="majorBidi" w:cstheme="majorBidi"/>
                <w:noProof/>
                <w:sz w:val="24"/>
                <w:szCs w:val="24"/>
              </w:rPr>
              <w:t xml:space="preserve"> Univ</w:t>
            </w:r>
            <w:r>
              <w:rPr>
                <w:rFonts w:asciiTheme="majorBidi" w:hAnsiTheme="majorBidi" w:cstheme="majorBidi"/>
                <w:noProof/>
                <w:sz w:val="24"/>
                <w:szCs w:val="24"/>
              </w:rPr>
              <w:t>e</w:t>
            </w:r>
            <w:r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t xml:space="preserve"> </w:t>
            </w:r>
            <w:r>
              <w:rPr>
                <w:rFonts w:asciiTheme="majorBidi" w:hAnsiTheme="majorBidi" w:cstheme="majorBidi"/>
                <w:noProof/>
                <w:sz w:val="24"/>
                <w:szCs w:val="24"/>
              </w:rPr>
              <w:t>F</w:t>
            </w:r>
            <w:r w:rsidRPr="00DB26E0">
              <w:rPr>
                <w:rFonts w:asciiTheme="majorBidi" w:hAnsiTheme="majorBidi" w:cstheme="majorBidi"/>
                <w:noProof/>
                <w:sz w:val="24"/>
                <w:szCs w:val="24"/>
              </w:rPr>
              <w:t xml:space="preserve">aculty </w:t>
            </w:r>
            <w:r w:rsidRPr="00194281">
              <w:rPr>
                <w:rFonts w:asciiTheme="majorBidi" w:hAnsiTheme="majorBidi" w:cstheme="majorBidi"/>
                <w:noProof/>
                <w:sz w:val="24"/>
                <w:szCs w:val="24"/>
              </w:rPr>
              <w:t xml:space="preserve">Requirement </w:t>
            </w:r>
          </w:p>
          <w:p w:rsidR="00E411E2" w:rsidRPr="002A5200" w:rsidRDefault="00E411E2" w:rsidP="003F72E2">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rsidRPr="002A5200">
              <w:rPr>
                <w:rFonts w:asciiTheme="majorBidi" w:hAnsiTheme="majorBidi" w:cstheme="majorBidi"/>
                <w:noProof/>
                <w:sz w:val="24"/>
                <w:szCs w:val="24"/>
              </w:rPr>
              <w:t xml:space="preserve"> Major  Requirement          </w:t>
            </w:r>
            <w:r>
              <w:rPr>
                <w:rFonts w:asciiTheme="majorBidi" w:hAnsiTheme="majorBidi" w:cstheme="majorBidi"/>
                <w:noProof/>
                <w:sz w:val="24"/>
                <w:szCs w:val="24"/>
              </w:rPr>
              <w:t xml:space="preserve"> </w:t>
            </w:r>
            <w:r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rsidRPr="002A5200">
              <w:rPr>
                <w:rFonts w:asciiTheme="majorBidi" w:hAnsiTheme="majorBidi" w:cstheme="majorBidi"/>
                <w:sz w:val="24"/>
                <w:szCs w:val="24"/>
                <w:shd w:val="clear" w:color="auto" w:fill="FFFFFF"/>
              </w:rPr>
              <w:t xml:space="preserve"> Elective</w:t>
            </w:r>
            <w:r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0"/>
                  <w14:checkedState w14:val="2612" w14:font="MS Gothic"/>
                  <w14:uncheckedState w14:val="2610" w14:font="MS Gothic"/>
                </w14:checkbox>
              </w:sdtPr>
              <w:sdtContent>
                <w:r>
                  <w:rPr>
                    <w:rFonts w:ascii="MS Gothic" w:eastAsia="MS Gothic" w:hAnsi="MS Gothic" w:cstheme="majorBidi" w:hint="eastAsia"/>
                    <w:noProof/>
                    <w:sz w:val="24"/>
                    <w:szCs w:val="24"/>
                  </w:rPr>
                  <w:t>☐</w:t>
                </w:r>
              </w:sdtContent>
            </w:sdt>
            <w:r w:rsidRPr="002A5200">
              <w:rPr>
                <w:rFonts w:asciiTheme="majorBidi" w:hAnsiTheme="majorBidi" w:cstheme="majorBidi"/>
                <w:noProof/>
                <w:sz w:val="24"/>
                <w:szCs w:val="24"/>
              </w:rPr>
              <w:t xml:space="preserve">  </w:t>
            </w:r>
            <w:r w:rsidRPr="002A5200">
              <w:rPr>
                <w:rFonts w:asciiTheme="majorBidi" w:hAnsiTheme="majorBidi" w:cstheme="majorBidi"/>
                <w:sz w:val="24"/>
                <w:szCs w:val="24"/>
                <w:shd w:val="clear" w:color="auto" w:fill="FFFFFF"/>
              </w:rPr>
              <w:t xml:space="preserve"> Compulsory</w:t>
            </w:r>
          </w:p>
        </w:tc>
      </w:tr>
    </w:tbl>
    <w:p w:rsidR="00E411E2" w:rsidRPr="0028372B" w:rsidRDefault="00E411E2" w:rsidP="00E411E2">
      <w:pPr>
        <w:spacing w:after="0" w:line="240" w:lineRule="auto"/>
        <w:jc w:val="center"/>
        <w:rPr>
          <w:rFonts w:asciiTheme="majorBidi" w:hAnsiTheme="majorBidi" w:cstheme="majorBidi"/>
          <w:b/>
          <w:bCs/>
          <w:sz w:val="28"/>
          <w:szCs w:val="28"/>
          <w:rtl/>
        </w:rPr>
      </w:pPr>
    </w:p>
    <w:p w:rsidR="00E411E2" w:rsidRPr="0028372B" w:rsidRDefault="00E411E2" w:rsidP="00E411E2">
      <w:pPr>
        <w:jc w:val="center"/>
        <w:rPr>
          <w:rFonts w:asciiTheme="majorBidi" w:hAnsiTheme="majorBidi" w:cstheme="majorBidi"/>
          <w:b/>
          <w:bCs/>
          <w:sz w:val="28"/>
          <w:szCs w:val="28"/>
          <w:rtl/>
          <w:lang w:bidi="ar-JO"/>
        </w:rPr>
      </w:pPr>
      <w:r>
        <w:rPr>
          <w:rFonts w:asciiTheme="majorBidi" w:hAnsiTheme="majorBidi" w:cstheme="majorBidi"/>
          <w:b/>
          <w:bCs/>
          <w:sz w:val="28"/>
          <w:szCs w:val="28"/>
        </w:rPr>
        <w:t xml:space="preserve">Instructor </w:t>
      </w:r>
      <w:r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74"/>
        <w:gridCol w:w="1365"/>
        <w:gridCol w:w="1723"/>
        <w:gridCol w:w="1260"/>
        <w:gridCol w:w="2104"/>
      </w:tblGrid>
      <w:tr w:rsidR="00E411E2" w:rsidRPr="00C67C39" w:rsidTr="003F72E2">
        <w:tc>
          <w:tcPr>
            <w:tcW w:w="2538" w:type="dxa"/>
            <w:shd w:val="clear" w:color="auto" w:fill="D9D9D9" w:themeFill="background1" w:themeFillShade="D9"/>
            <w:vAlign w:val="center"/>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559" w:type="dxa"/>
            <w:shd w:val="clear" w:color="auto" w:fill="D9D9D9" w:themeFill="background1" w:themeFillShade="D9"/>
            <w:vAlign w:val="center"/>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418" w:type="dxa"/>
            <w:shd w:val="clear" w:color="auto" w:fill="D9D9D9" w:themeFill="background1" w:themeFillShade="D9"/>
            <w:vAlign w:val="center"/>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552" w:type="dxa"/>
            <w:shd w:val="clear" w:color="auto" w:fill="D9D9D9" w:themeFill="background1" w:themeFillShade="D9"/>
            <w:vAlign w:val="center"/>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E411E2" w:rsidRPr="00C67C39" w:rsidTr="003F72E2">
        <w:tc>
          <w:tcPr>
            <w:tcW w:w="2538" w:type="dxa"/>
            <w:shd w:val="clear" w:color="auto" w:fill="auto"/>
            <w:vAlign w:val="center"/>
          </w:tcPr>
          <w:p w:rsidR="00E411E2" w:rsidRPr="00C67C39"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ralseidi@philadelphia.edu.jo</w:t>
            </w:r>
          </w:p>
        </w:tc>
        <w:tc>
          <w:tcPr>
            <w:tcW w:w="1559" w:type="dxa"/>
            <w:shd w:val="clear" w:color="auto" w:fill="auto"/>
            <w:vAlign w:val="center"/>
          </w:tcPr>
          <w:p w:rsidR="00E411E2"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 to Wed.</w:t>
            </w:r>
          </w:p>
          <w:p w:rsidR="00E411E2" w:rsidRPr="00C67C39"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10:00-11:00 </w:t>
            </w:r>
          </w:p>
        </w:tc>
        <w:tc>
          <w:tcPr>
            <w:tcW w:w="1559" w:type="dxa"/>
            <w:shd w:val="clear" w:color="auto" w:fill="auto"/>
            <w:vAlign w:val="center"/>
          </w:tcPr>
          <w:p w:rsidR="00E411E2"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009626479900/</w:t>
            </w:r>
          </w:p>
          <w:p w:rsidR="00E411E2" w:rsidRPr="00C67C39"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Ext. 2312</w:t>
            </w:r>
          </w:p>
        </w:tc>
        <w:tc>
          <w:tcPr>
            <w:tcW w:w="1418" w:type="dxa"/>
            <w:shd w:val="clear" w:color="auto" w:fill="auto"/>
            <w:vAlign w:val="center"/>
          </w:tcPr>
          <w:p w:rsidR="00E411E2" w:rsidRPr="00C67C39"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812</w:t>
            </w:r>
          </w:p>
        </w:tc>
        <w:tc>
          <w:tcPr>
            <w:tcW w:w="2552" w:type="dxa"/>
            <w:shd w:val="clear" w:color="auto" w:fill="auto"/>
            <w:vAlign w:val="center"/>
          </w:tcPr>
          <w:p w:rsidR="00E411E2" w:rsidRPr="00C67C39"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Dr. </w:t>
            </w:r>
            <w:proofErr w:type="spellStart"/>
            <w:r>
              <w:rPr>
                <w:rFonts w:asciiTheme="majorBidi" w:hAnsiTheme="majorBidi" w:cstheme="majorBidi"/>
                <w:b/>
                <w:bCs/>
                <w:sz w:val="24"/>
                <w:szCs w:val="24"/>
                <w:lang w:bidi="ar-JO"/>
              </w:rPr>
              <w:t>Rola</w:t>
            </w:r>
            <w:proofErr w:type="spellEnd"/>
            <w:r>
              <w:rPr>
                <w:rFonts w:asciiTheme="majorBidi" w:hAnsiTheme="majorBidi" w:cstheme="majorBidi"/>
                <w:b/>
                <w:bCs/>
                <w:sz w:val="24"/>
                <w:szCs w:val="24"/>
                <w:lang w:bidi="ar-JO"/>
              </w:rPr>
              <w:t xml:space="preserve"> </w:t>
            </w:r>
            <w:proofErr w:type="spellStart"/>
            <w:r>
              <w:rPr>
                <w:rFonts w:asciiTheme="majorBidi" w:hAnsiTheme="majorBidi" w:cstheme="majorBidi"/>
                <w:b/>
                <w:bCs/>
                <w:sz w:val="24"/>
                <w:szCs w:val="24"/>
                <w:lang w:bidi="ar-JO"/>
              </w:rPr>
              <w:t>Alseidi</w:t>
            </w:r>
            <w:proofErr w:type="spellEnd"/>
          </w:p>
        </w:tc>
      </w:tr>
    </w:tbl>
    <w:p w:rsidR="00E411E2" w:rsidRPr="0028372B" w:rsidRDefault="00E411E2" w:rsidP="00E411E2">
      <w:pPr>
        <w:spacing w:after="0"/>
        <w:jc w:val="center"/>
        <w:rPr>
          <w:rFonts w:asciiTheme="majorBidi" w:hAnsiTheme="majorBidi" w:cstheme="majorBidi"/>
          <w:b/>
          <w:bCs/>
          <w:sz w:val="28"/>
          <w:szCs w:val="28"/>
          <w:rtl/>
        </w:rPr>
      </w:pPr>
    </w:p>
    <w:p w:rsidR="00E411E2" w:rsidRPr="0028372B" w:rsidRDefault="00E411E2" w:rsidP="00E411E2">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Ind w:w="-353"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E411E2" w:rsidRPr="0028372B" w:rsidTr="003F72E2">
        <w:trPr>
          <w:jc w:val="center"/>
        </w:trPr>
        <w:tc>
          <w:tcPr>
            <w:tcW w:w="6147" w:type="dxa"/>
            <w:gridSpan w:val="4"/>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E411E2" w:rsidRPr="0028372B" w:rsidTr="003F72E2">
        <w:trPr>
          <w:jc w:val="center"/>
        </w:trPr>
        <w:tc>
          <w:tcPr>
            <w:tcW w:w="6147" w:type="dxa"/>
            <w:gridSpan w:val="4"/>
            <w:shd w:val="clear" w:color="auto" w:fill="auto"/>
          </w:tcPr>
          <w:p w:rsidR="00E411E2" w:rsidRPr="0028372B" w:rsidRDefault="00E411E2" w:rsidP="003F72E2">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Physical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Blended</w:t>
            </w:r>
          </w:p>
        </w:tc>
      </w:tr>
      <w:tr w:rsidR="00E411E2" w:rsidRPr="0028372B" w:rsidTr="003F72E2">
        <w:trPr>
          <w:jc w:val="center"/>
        </w:trPr>
        <w:tc>
          <w:tcPr>
            <w:tcW w:w="6147" w:type="dxa"/>
            <w:gridSpan w:val="4"/>
            <w:tcBorders>
              <w:bottom w:val="single" w:sz="4" w:space="0" w:color="auto"/>
            </w:tcBorders>
            <w:shd w:val="clear" w:color="auto" w:fill="D9D9D9" w:themeFill="background1" w:themeFillShade="D9"/>
          </w:tcPr>
          <w:p w:rsidR="00E411E2" w:rsidRPr="0028372B" w:rsidRDefault="00E411E2" w:rsidP="003F72E2">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E411E2" w:rsidRPr="0028372B" w:rsidTr="003F72E2">
        <w:trPr>
          <w:jc w:val="center"/>
        </w:trPr>
        <w:tc>
          <w:tcPr>
            <w:tcW w:w="1503" w:type="dxa"/>
            <w:tcBorders>
              <w:bottom w:val="single" w:sz="4" w:space="0" w:color="auto"/>
            </w:tcBorders>
            <w:shd w:val="clear" w:color="auto" w:fill="auto"/>
            <w:vAlign w:val="center"/>
          </w:tcPr>
          <w:p w:rsidR="00E411E2" w:rsidRPr="0028372B" w:rsidRDefault="00E411E2" w:rsidP="003F72E2">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rsidR="00E411E2" w:rsidRPr="0028372B" w:rsidRDefault="00E411E2" w:rsidP="003F72E2">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Pr="0028372B">
              <w:rPr>
                <w:rFonts w:asciiTheme="majorBidi" w:hAnsiTheme="majorBidi" w:cstheme="majorBidi"/>
                <w:b/>
                <w:bCs/>
                <w:noProof/>
                <w:sz w:val="24"/>
                <w:szCs w:val="24"/>
              </w:rPr>
              <w:t>synchronous</w:t>
            </w:r>
          </w:p>
        </w:tc>
        <w:tc>
          <w:tcPr>
            <w:tcW w:w="1510" w:type="dxa"/>
            <w:shd w:val="clear" w:color="auto" w:fill="auto"/>
          </w:tcPr>
          <w:p w:rsidR="00E411E2" w:rsidRPr="0028372B" w:rsidRDefault="00E411E2" w:rsidP="003F72E2">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Pr="0028372B">
              <w:rPr>
                <w:rFonts w:asciiTheme="majorBidi" w:hAnsiTheme="majorBidi" w:cstheme="majorBidi"/>
                <w:b/>
                <w:bCs/>
                <w:noProof/>
                <w:sz w:val="24"/>
                <w:szCs w:val="24"/>
              </w:rPr>
              <w:t>ynchronous</w:t>
            </w:r>
          </w:p>
        </w:tc>
        <w:tc>
          <w:tcPr>
            <w:tcW w:w="1504" w:type="dxa"/>
            <w:vMerge w:val="restart"/>
            <w:shd w:val="clear" w:color="auto" w:fill="auto"/>
          </w:tcPr>
          <w:p w:rsidR="00E411E2" w:rsidRPr="0028372B" w:rsidRDefault="00E411E2" w:rsidP="003F72E2">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E411E2" w:rsidRPr="0028372B" w:rsidTr="003F72E2">
        <w:trPr>
          <w:jc w:val="center"/>
        </w:trPr>
        <w:tc>
          <w:tcPr>
            <w:tcW w:w="1503" w:type="dxa"/>
            <w:tcBorders>
              <w:top w:val="single" w:sz="4" w:space="0" w:color="auto"/>
            </w:tcBorders>
            <w:shd w:val="clear" w:color="auto" w:fill="auto"/>
          </w:tcPr>
          <w:p w:rsidR="00E411E2" w:rsidRPr="0028372B" w:rsidRDefault="00E411E2" w:rsidP="003F72E2">
            <w:pPr>
              <w:jc w:val="center"/>
              <w:rPr>
                <w:rFonts w:asciiTheme="majorBidi" w:hAnsiTheme="majorBidi" w:cstheme="majorBidi"/>
                <w:b/>
                <w:bCs/>
                <w:noProof/>
                <w:sz w:val="24"/>
                <w:szCs w:val="24"/>
                <w:rtl/>
              </w:rPr>
            </w:pPr>
            <w:r>
              <w:rPr>
                <w:rFonts w:asciiTheme="majorBidi" w:hAnsiTheme="majorBidi" w:cstheme="majorBidi"/>
                <w:b/>
                <w:bCs/>
                <w:noProof/>
                <w:sz w:val="24"/>
                <w:szCs w:val="24"/>
              </w:rPr>
              <w:lastRenderedPageBreak/>
              <w:t>100%</w:t>
            </w:r>
          </w:p>
        </w:tc>
        <w:tc>
          <w:tcPr>
            <w:tcW w:w="1630" w:type="dxa"/>
            <w:shd w:val="clear" w:color="auto" w:fill="auto"/>
          </w:tcPr>
          <w:p w:rsidR="00E411E2" w:rsidRPr="0028372B" w:rsidRDefault="00E411E2" w:rsidP="003F72E2">
            <w:pPr>
              <w:jc w:val="center"/>
              <w:rPr>
                <w:rFonts w:asciiTheme="majorBidi" w:hAnsiTheme="majorBidi" w:cstheme="majorBidi"/>
                <w:b/>
                <w:bCs/>
                <w:noProof/>
                <w:sz w:val="24"/>
                <w:szCs w:val="24"/>
                <w:rtl/>
              </w:rPr>
            </w:pPr>
          </w:p>
        </w:tc>
        <w:tc>
          <w:tcPr>
            <w:tcW w:w="1510" w:type="dxa"/>
            <w:shd w:val="clear" w:color="auto" w:fill="auto"/>
          </w:tcPr>
          <w:p w:rsidR="00E411E2" w:rsidRPr="0028372B" w:rsidRDefault="00E411E2" w:rsidP="003F72E2">
            <w:pPr>
              <w:jc w:val="center"/>
              <w:rPr>
                <w:rFonts w:asciiTheme="majorBidi" w:hAnsiTheme="majorBidi" w:cstheme="majorBidi"/>
                <w:b/>
                <w:bCs/>
                <w:noProof/>
                <w:sz w:val="24"/>
                <w:szCs w:val="24"/>
                <w:rtl/>
              </w:rPr>
            </w:pPr>
          </w:p>
        </w:tc>
        <w:tc>
          <w:tcPr>
            <w:tcW w:w="1504" w:type="dxa"/>
            <w:vMerge/>
            <w:shd w:val="clear" w:color="auto" w:fill="auto"/>
          </w:tcPr>
          <w:p w:rsidR="00E411E2" w:rsidRPr="0028372B" w:rsidRDefault="00E411E2" w:rsidP="003F72E2">
            <w:pPr>
              <w:jc w:val="center"/>
              <w:rPr>
                <w:rFonts w:asciiTheme="majorBidi" w:hAnsiTheme="majorBidi" w:cstheme="majorBidi"/>
                <w:b/>
                <w:bCs/>
                <w:noProof/>
                <w:sz w:val="24"/>
                <w:szCs w:val="24"/>
                <w:rtl/>
              </w:rPr>
            </w:pPr>
          </w:p>
        </w:tc>
      </w:tr>
    </w:tbl>
    <w:p w:rsidR="00E411E2" w:rsidRPr="0028372B" w:rsidRDefault="00E411E2" w:rsidP="00E411E2">
      <w:pPr>
        <w:spacing w:after="0" w:line="360" w:lineRule="auto"/>
        <w:jc w:val="center"/>
        <w:rPr>
          <w:rFonts w:asciiTheme="majorBidi" w:hAnsiTheme="majorBidi" w:cstheme="majorBidi"/>
          <w:b/>
          <w:bCs/>
          <w:sz w:val="28"/>
          <w:szCs w:val="28"/>
          <w:rtl/>
        </w:rPr>
      </w:pPr>
    </w:p>
    <w:p w:rsidR="00E411E2" w:rsidRPr="0028372B" w:rsidRDefault="00E411E2" w:rsidP="00E411E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E411E2" w:rsidRPr="0028372B" w:rsidTr="003F72E2">
        <w:tc>
          <w:tcPr>
            <w:tcW w:w="9465" w:type="dxa"/>
          </w:tcPr>
          <w:p w:rsidR="00E411E2" w:rsidRPr="00EF1E1B" w:rsidRDefault="00E411E2" w:rsidP="003F72E2">
            <w:pPr>
              <w:jc w:val="right"/>
              <w:rPr>
                <w:rFonts w:asciiTheme="majorBidi" w:hAnsiTheme="majorBidi" w:cstheme="majorBidi"/>
                <w:sz w:val="24"/>
                <w:szCs w:val="24"/>
                <w:lang w:bidi="ar-JO"/>
              </w:rPr>
            </w:pPr>
            <w:r>
              <w:rPr>
                <w:rFonts w:ascii="Arial" w:hAnsi="Arial" w:cs="Arial"/>
                <w:sz w:val="25"/>
                <w:szCs w:val="25"/>
              </w:rPr>
              <w:t>T</w:t>
            </w:r>
            <w:r w:rsidRPr="00EF1E1B">
              <w:rPr>
                <w:rFonts w:asciiTheme="majorBidi" w:hAnsiTheme="majorBidi" w:cstheme="majorBidi"/>
                <w:sz w:val="24"/>
                <w:szCs w:val="24"/>
                <w:lang w:bidi="ar-JO"/>
              </w:rPr>
              <w:t>his is an introductory course in Topology. This course will provide a firm foundation in topology to enable the student to continue more advanced study in this area. As several important areas of mathematics, in particular modern analysis, depend upon or are clarified by certain topics in topology, this course will present and emphasize those topics in order to aid the student in his future mathematical studies. Finally, this course hopes to expose the students to both mathematical rigor and abstraction, giving there an opportunity further to develop his</w:t>
            </w:r>
            <w:r w:rsidRPr="00EF1E1B">
              <w:rPr>
                <w:rFonts w:asciiTheme="majorBidi" w:hAnsiTheme="majorBidi" w:cstheme="majorBidi"/>
                <w:sz w:val="24"/>
                <w:szCs w:val="24"/>
                <w:lang w:bidi="ar-JO"/>
              </w:rPr>
              <w:br/>
              <w:t>mathematical maturity.</w:t>
            </w:r>
          </w:p>
          <w:p w:rsidR="00E411E2" w:rsidRPr="0028372B" w:rsidRDefault="00E411E2" w:rsidP="003F72E2">
            <w:pPr>
              <w:jc w:val="right"/>
              <w:rPr>
                <w:rFonts w:asciiTheme="majorBidi" w:hAnsiTheme="majorBidi" w:cstheme="majorBidi"/>
                <w:b/>
                <w:bCs/>
                <w:sz w:val="28"/>
                <w:szCs w:val="28"/>
                <w:rtl/>
                <w:lang w:bidi="ar-JO"/>
              </w:rPr>
            </w:pPr>
            <w:r w:rsidRPr="00EF1E1B">
              <w:rPr>
                <w:rFonts w:asciiTheme="majorBidi" w:hAnsiTheme="majorBidi" w:cstheme="majorBidi"/>
                <w:sz w:val="24"/>
                <w:szCs w:val="24"/>
                <w:lang w:bidi="ar-JO"/>
              </w:rPr>
              <w:br/>
              <w:t>Topics will include Topological Spaces: Open sets, closed sets, closure, interior and boundary of a set, cluster points and the derived set, isolated points. Relative topology and subspaces. Bases. Finite product of topological spaces. Continuous functions, open functions, closed functions, homeomorphism, T0, T1 and T2 spaces, connected and compact space</w:t>
            </w:r>
            <w:r>
              <w:rPr>
                <w:rFonts w:ascii="Arial" w:hAnsi="Arial" w:cs="Arial"/>
                <w:sz w:val="25"/>
                <w:szCs w:val="25"/>
              </w:rPr>
              <w:t>.</w:t>
            </w:r>
          </w:p>
          <w:p w:rsidR="00E411E2" w:rsidRPr="0028372B" w:rsidRDefault="00E411E2" w:rsidP="003F72E2">
            <w:pPr>
              <w:rPr>
                <w:rFonts w:asciiTheme="majorBidi" w:hAnsiTheme="majorBidi" w:cstheme="majorBidi"/>
                <w:b/>
                <w:bCs/>
                <w:sz w:val="28"/>
                <w:szCs w:val="28"/>
                <w:rtl/>
                <w:lang w:bidi="ar-JO"/>
              </w:rPr>
            </w:pPr>
          </w:p>
        </w:tc>
      </w:tr>
    </w:tbl>
    <w:p w:rsidR="00E411E2" w:rsidRPr="0028372B" w:rsidRDefault="00E411E2" w:rsidP="00E411E2">
      <w:pPr>
        <w:jc w:val="center"/>
        <w:rPr>
          <w:rFonts w:asciiTheme="majorBidi" w:hAnsiTheme="majorBidi" w:cstheme="majorBidi"/>
          <w:b/>
          <w:bCs/>
          <w:sz w:val="28"/>
          <w:szCs w:val="28"/>
          <w:rtl/>
        </w:rPr>
      </w:pPr>
    </w:p>
    <w:p w:rsidR="00E411E2" w:rsidRPr="0028372B" w:rsidRDefault="00E411E2" w:rsidP="00E411E2">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378"/>
        <w:gridCol w:w="1454"/>
      </w:tblGrid>
      <w:tr w:rsidR="00E411E2" w:rsidRPr="0028372B" w:rsidTr="003F72E2">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Corresponding Program outcomes  </w:t>
            </w:r>
          </w:p>
        </w:tc>
        <w:tc>
          <w:tcPr>
            <w:tcW w:w="637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8"/>
                <w:szCs w:val="28"/>
              </w:rPr>
              <w:t>Outcomes</w:t>
            </w:r>
          </w:p>
        </w:tc>
        <w:tc>
          <w:tcPr>
            <w:tcW w:w="145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E411E2" w:rsidRPr="0028372B" w:rsidTr="003F72E2">
        <w:tc>
          <w:tcPr>
            <w:tcW w:w="9595" w:type="dxa"/>
            <w:gridSpan w:val="3"/>
            <w:tcBorders>
              <w:left w:val="thickThinLargeGap" w:sz="2" w:space="0" w:color="auto"/>
              <w:right w:val="thickThinLargeGap" w:sz="2" w:space="0" w:color="auto"/>
            </w:tcBorders>
            <w:shd w:val="clear" w:color="auto" w:fill="D9D9D9" w:themeFill="background1" w:themeFillShade="D9"/>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Knowledge </w:t>
            </w:r>
          </w:p>
        </w:tc>
      </w:tr>
      <w:tr w:rsidR="00E411E2" w:rsidRPr="00EF1E1B" w:rsidTr="003F72E2">
        <w:tc>
          <w:tcPr>
            <w:tcW w:w="1763" w:type="dxa"/>
            <w:tcBorders>
              <w:left w:val="thickThinLargeGap" w:sz="2" w:space="0" w:color="auto"/>
              <w:right w:val="single" w:sz="4" w:space="0" w:color="auto"/>
            </w:tcBorders>
          </w:tcPr>
          <w:p w:rsidR="00E411E2" w:rsidRPr="00EF1E1B" w:rsidRDefault="00E411E2" w:rsidP="003F72E2">
            <w:pPr>
              <w:jc w:val="center"/>
              <w:rPr>
                <w:rFonts w:ascii="Arial" w:hAnsi="Arial" w:cs="Arial"/>
                <w:sz w:val="25"/>
                <w:szCs w:val="25"/>
              </w:rPr>
            </w:pPr>
            <w:r>
              <w:rPr>
                <w:rFonts w:asciiTheme="majorBidi" w:hAnsiTheme="majorBidi" w:cstheme="majorBidi"/>
                <w:b/>
                <w:bCs/>
                <w:sz w:val="24"/>
                <w:szCs w:val="24"/>
                <w:lang w:bidi="ar-JO"/>
              </w:rPr>
              <w:t>Kp</w:t>
            </w:r>
            <w:r w:rsidRPr="005F0221">
              <w:rPr>
                <w:rFonts w:asciiTheme="majorBidi" w:hAnsiTheme="majorBidi" w:cstheme="majorBidi"/>
                <w:b/>
                <w:bCs/>
                <w:sz w:val="24"/>
                <w:szCs w:val="24"/>
                <w:vertAlign w:val="subscript"/>
                <w:lang w:bidi="ar-JO"/>
              </w:rPr>
              <w:t>1</w:t>
            </w:r>
          </w:p>
        </w:tc>
        <w:tc>
          <w:tcPr>
            <w:tcW w:w="6378" w:type="dxa"/>
            <w:tcBorders>
              <w:left w:val="single" w:sz="4" w:space="0" w:color="auto"/>
              <w:right w:val="single"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Understanding the basic topics of Topology, such as: the concepts; topology, topological spaces, open sets, closed sets, closure, cluster points and compact.</w:t>
            </w:r>
          </w:p>
        </w:tc>
        <w:tc>
          <w:tcPr>
            <w:tcW w:w="1454" w:type="dxa"/>
            <w:tcBorders>
              <w:left w:val="single" w:sz="4" w:space="0" w:color="auto"/>
              <w:right w:val="thickThinLargeGap" w:sz="2" w:space="0" w:color="auto"/>
            </w:tcBorders>
          </w:tcPr>
          <w:p w:rsidR="00E411E2" w:rsidRPr="00EF1E1B" w:rsidRDefault="00E411E2" w:rsidP="003F72E2">
            <w:pPr>
              <w:jc w:val="center"/>
              <w:rPr>
                <w:rFonts w:ascii="Arial" w:hAnsi="Arial" w:cs="Arial"/>
                <w:sz w:val="25"/>
                <w:szCs w:val="25"/>
              </w:rPr>
            </w:pPr>
            <w:r w:rsidRPr="00EF1E1B">
              <w:rPr>
                <w:rFonts w:ascii="Arial" w:hAnsi="Arial" w:cs="Arial"/>
                <w:sz w:val="25"/>
                <w:szCs w:val="25"/>
              </w:rPr>
              <w:t>K1</w:t>
            </w:r>
          </w:p>
        </w:tc>
      </w:tr>
      <w:tr w:rsidR="00E411E2" w:rsidRPr="0028372B" w:rsidTr="003F72E2">
        <w:tc>
          <w:tcPr>
            <w:tcW w:w="1763" w:type="dxa"/>
            <w:tcBorders>
              <w:left w:val="thickThinLargeGap" w:sz="2" w:space="0" w:color="auto"/>
              <w:right w:val="single" w:sz="4" w:space="0" w:color="auto"/>
            </w:tcBorders>
          </w:tcPr>
          <w:p w:rsidR="00E411E2" w:rsidRPr="0028372B" w:rsidRDefault="00E411E2" w:rsidP="003F72E2">
            <w:pPr>
              <w:jc w:val="center"/>
              <w:rPr>
                <w:rFonts w:asciiTheme="majorBidi" w:hAnsiTheme="majorBidi" w:cstheme="majorBidi"/>
                <w:b/>
                <w:bCs/>
                <w:sz w:val="24"/>
                <w:szCs w:val="24"/>
                <w:lang w:bidi="ar-JO"/>
              </w:rPr>
            </w:pPr>
          </w:p>
        </w:tc>
        <w:tc>
          <w:tcPr>
            <w:tcW w:w="6378" w:type="dxa"/>
            <w:tcBorders>
              <w:left w:val="single" w:sz="4" w:space="0" w:color="auto"/>
              <w:right w:val="single"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Understanding the concepts of continuous functions and homeomorphism.</w:t>
            </w:r>
          </w:p>
        </w:tc>
        <w:tc>
          <w:tcPr>
            <w:tcW w:w="1454" w:type="dxa"/>
            <w:tcBorders>
              <w:left w:val="single" w:sz="4" w:space="0" w:color="auto"/>
              <w:right w:val="thickThinLargeGap" w:sz="2"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E411E2" w:rsidRPr="0028372B" w:rsidTr="003F72E2">
        <w:tc>
          <w:tcPr>
            <w:tcW w:w="1763" w:type="dxa"/>
            <w:tcBorders>
              <w:left w:val="thickThinLargeGap" w:sz="2" w:space="0" w:color="auto"/>
              <w:right w:val="single" w:sz="4"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5F0221">
              <w:rPr>
                <w:rFonts w:asciiTheme="majorBidi" w:hAnsiTheme="majorBidi" w:cstheme="majorBidi"/>
                <w:b/>
                <w:bCs/>
                <w:sz w:val="24"/>
                <w:szCs w:val="24"/>
                <w:vertAlign w:val="subscript"/>
                <w:lang w:bidi="ar-JO"/>
              </w:rPr>
              <w:t>1</w:t>
            </w:r>
          </w:p>
        </w:tc>
        <w:tc>
          <w:tcPr>
            <w:tcW w:w="6378" w:type="dxa"/>
            <w:tcBorders>
              <w:left w:val="single" w:sz="4" w:space="0" w:color="auto"/>
              <w:right w:val="single"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Defining some examples of topological spaces, such as: discrete, indiscrete, usual, co-finite and co-countable topologies</w:t>
            </w:r>
          </w:p>
        </w:tc>
        <w:tc>
          <w:tcPr>
            <w:tcW w:w="1454" w:type="dxa"/>
            <w:tcBorders>
              <w:left w:val="single" w:sz="4" w:space="0" w:color="auto"/>
              <w:right w:val="thickThinLargeGap" w:sz="2"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r>
      <w:tr w:rsidR="00E411E2" w:rsidRPr="0028372B" w:rsidTr="003F72E2">
        <w:tc>
          <w:tcPr>
            <w:tcW w:w="9595" w:type="dxa"/>
            <w:gridSpan w:val="3"/>
            <w:tcBorders>
              <w:left w:val="thickThinLargeGap" w:sz="2" w:space="0" w:color="auto"/>
              <w:right w:val="thickThinLargeGap" w:sz="2" w:space="0" w:color="auto"/>
            </w:tcBorders>
            <w:shd w:val="clear" w:color="auto" w:fill="D9D9D9" w:themeFill="background1" w:themeFillShade="D9"/>
          </w:tcPr>
          <w:p w:rsidR="00E411E2" w:rsidRPr="00EF1E1B" w:rsidRDefault="00E411E2" w:rsidP="003F72E2">
            <w:pPr>
              <w:jc w:val="center"/>
              <w:rPr>
                <w:rFonts w:asciiTheme="majorBidi" w:hAnsiTheme="majorBidi" w:cstheme="majorBidi"/>
                <w:sz w:val="24"/>
                <w:szCs w:val="24"/>
                <w:rtl/>
                <w:lang w:bidi="ar-JO"/>
              </w:rPr>
            </w:pPr>
            <w:r w:rsidRPr="00EF1E1B">
              <w:rPr>
                <w:rFonts w:asciiTheme="majorBidi" w:hAnsiTheme="majorBidi" w:cstheme="majorBidi"/>
                <w:sz w:val="24"/>
                <w:szCs w:val="24"/>
                <w:lang w:bidi="ar-JO"/>
              </w:rPr>
              <w:t>Skills</w:t>
            </w:r>
          </w:p>
        </w:tc>
      </w:tr>
      <w:tr w:rsidR="00E411E2" w:rsidRPr="0028372B" w:rsidTr="003F72E2">
        <w:tc>
          <w:tcPr>
            <w:tcW w:w="1763" w:type="dxa"/>
            <w:tcBorders>
              <w:left w:val="thickThinLargeGap" w:sz="2" w:space="0" w:color="auto"/>
              <w:right w:val="single" w:sz="4"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Pr="00452154">
              <w:rPr>
                <w:rFonts w:asciiTheme="majorBidi" w:hAnsiTheme="majorBidi" w:cstheme="majorBidi"/>
                <w:b/>
                <w:bCs/>
                <w:sz w:val="24"/>
                <w:szCs w:val="24"/>
                <w:vertAlign w:val="subscript"/>
                <w:lang w:bidi="ar-JO"/>
              </w:rPr>
              <w:t>1</w:t>
            </w:r>
          </w:p>
        </w:tc>
        <w:tc>
          <w:tcPr>
            <w:tcW w:w="6378" w:type="dxa"/>
            <w:tcBorders>
              <w:left w:val="single" w:sz="4" w:space="0" w:color="auto"/>
              <w:right w:val="single" w:sz="4" w:space="0" w:color="auto"/>
            </w:tcBorders>
          </w:tcPr>
          <w:p w:rsidR="00E411E2" w:rsidRPr="0028372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Analyze and synthesize proofs to build proofs of topological theorems in a deductive reasoning.</w:t>
            </w:r>
          </w:p>
        </w:tc>
        <w:tc>
          <w:tcPr>
            <w:tcW w:w="1454" w:type="dxa"/>
            <w:tcBorders>
              <w:left w:val="single" w:sz="4" w:space="0" w:color="auto"/>
              <w:right w:val="thickThinLargeGap" w:sz="2" w:space="0" w:color="auto"/>
            </w:tcBorders>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E411E2" w:rsidRPr="0028372B" w:rsidTr="003F72E2">
        <w:tc>
          <w:tcPr>
            <w:tcW w:w="1763" w:type="dxa"/>
            <w:tcBorders>
              <w:left w:val="thickThinLargeGap" w:sz="2" w:space="0" w:color="auto"/>
              <w:right w:val="single" w:sz="4"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Pr="00452154">
              <w:rPr>
                <w:rFonts w:asciiTheme="majorBidi" w:hAnsiTheme="majorBidi" w:cstheme="majorBidi"/>
                <w:b/>
                <w:bCs/>
                <w:sz w:val="24"/>
                <w:szCs w:val="24"/>
                <w:vertAlign w:val="subscript"/>
                <w:lang w:bidi="ar-JO"/>
              </w:rPr>
              <w:t>1</w:t>
            </w:r>
          </w:p>
        </w:tc>
        <w:tc>
          <w:tcPr>
            <w:tcW w:w="6378" w:type="dxa"/>
            <w:tcBorders>
              <w:left w:val="single" w:sz="4" w:space="0" w:color="auto"/>
              <w:right w:val="single" w:sz="4" w:space="0" w:color="auto"/>
            </w:tcBorders>
          </w:tcPr>
          <w:p w:rsidR="00E411E2" w:rsidRPr="0028372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Thinking and talking logically through the principle of proving </w:t>
            </w:r>
            <w:r w:rsidRPr="00EF1E1B">
              <w:rPr>
                <w:rFonts w:asciiTheme="majorBidi" w:hAnsiTheme="majorBidi" w:cstheme="majorBidi"/>
                <w:sz w:val="24"/>
                <w:szCs w:val="24"/>
                <w:lang w:bidi="ar-JO"/>
              </w:rPr>
              <w:lastRenderedPageBreak/>
              <w:t>a big amount of theorems.</w:t>
            </w:r>
          </w:p>
        </w:tc>
        <w:tc>
          <w:tcPr>
            <w:tcW w:w="1454" w:type="dxa"/>
            <w:tcBorders>
              <w:left w:val="single" w:sz="4" w:space="0" w:color="auto"/>
              <w:right w:val="thickThinLargeGap" w:sz="2" w:space="0" w:color="auto"/>
            </w:tcBorders>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lastRenderedPageBreak/>
              <w:t>S2</w:t>
            </w:r>
          </w:p>
        </w:tc>
      </w:tr>
      <w:tr w:rsidR="00E411E2" w:rsidRPr="0028372B" w:rsidTr="003F72E2">
        <w:tc>
          <w:tcPr>
            <w:tcW w:w="9595" w:type="dxa"/>
            <w:gridSpan w:val="3"/>
            <w:tcBorders>
              <w:left w:val="thickThinLargeGap" w:sz="2" w:space="0" w:color="auto"/>
              <w:right w:val="thickThinLargeGap" w:sz="2" w:space="0" w:color="auto"/>
            </w:tcBorders>
            <w:shd w:val="clear" w:color="auto" w:fill="D9D9D9" w:themeFill="background1" w:themeFillShade="D9"/>
          </w:tcPr>
          <w:p w:rsidR="00E411E2" w:rsidRPr="0028372B" w:rsidRDefault="00E411E2" w:rsidP="003F72E2">
            <w:pPr>
              <w:jc w:val="center"/>
              <w:rPr>
                <w:rFonts w:asciiTheme="majorBidi" w:hAnsiTheme="majorBidi" w:cstheme="majorBidi"/>
                <w:sz w:val="28"/>
                <w:szCs w:val="28"/>
                <w:rtl/>
                <w:lang w:bidi="ar-JO"/>
              </w:rPr>
            </w:pPr>
            <w:r w:rsidRPr="0028372B">
              <w:rPr>
                <w:rFonts w:asciiTheme="majorBidi" w:hAnsiTheme="majorBidi" w:cstheme="majorBidi"/>
                <w:b/>
                <w:bCs/>
                <w:sz w:val="24"/>
                <w:szCs w:val="24"/>
                <w:lang w:bidi="ar-JO"/>
              </w:rPr>
              <w:lastRenderedPageBreak/>
              <w:t>Competencies</w:t>
            </w:r>
          </w:p>
        </w:tc>
      </w:tr>
      <w:tr w:rsidR="00E411E2" w:rsidRPr="0028372B" w:rsidTr="003F72E2">
        <w:tc>
          <w:tcPr>
            <w:tcW w:w="1763" w:type="dxa"/>
            <w:tcBorders>
              <w:left w:val="thickThinLargeGap" w:sz="2" w:space="0" w:color="auto"/>
              <w:right w:val="single" w:sz="4"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w:t>
            </w:r>
            <w:r w:rsidRPr="003D3F69">
              <w:rPr>
                <w:rFonts w:asciiTheme="majorBidi" w:hAnsiTheme="majorBidi" w:cstheme="majorBidi"/>
                <w:b/>
                <w:bCs/>
                <w:sz w:val="24"/>
                <w:szCs w:val="24"/>
                <w:vertAlign w:val="subscript"/>
                <w:lang w:bidi="ar-JO"/>
              </w:rPr>
              <w:t>4</w:t>
            </w:r>
          </w:p>
        </w:tc>
        <w:tc>
          <w:tcPr>
            <w:tcW w:w="6378" w:type="dxa"/>
            <w:tcBorders>
              <w:left w:val="single" w:sz="4" w:space="0" w:color="auto"/>
              <w:right w:val="single" w:sz="4" w:space="0" w:color="auto"/>
            </w:tcBorders>
          </w:tcPr>
          <w:p w:rsidR="00E411E2" w:rsidRPr="0028372B" w:rsidRDefault="00E411E2" w:rsidP="003F72E2">
            <w:pPr>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Prepare the students to take graduate course in topology </w:t>
            </w:r>
          </w:p>
        </w:tc>
        <w:tc>
          <w:tcPr>
            <w:tcW w:w="1454" w:type="dxa"/>
            <w:tcBorders>
              <w:left w:val="single" w:sz="4" w:space="0" w:color="auto"/>
              <w:right w:val="thickThinLargeGap" w:sz="2" w:space="0" w:color="auto"/>
            </w:tcBorders>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bl>
    <w:p w:rsidR="00E411E2" w:rsidRPr="0028372B" w:rsidRDefault="00E411E2" w:rsidP="00E411E2">
      <w:pPr>
        <w:spacing w:after="0"/>
        <w:jc w:val="center"/>
        <w:rPr>
          <w:rFonts w:asciiTheme="majorBidi" w:hAnsiTheme="majorBidi" w:cstheme="majorBidi"/>
          <w:b/>
          <w:bCs/>
          <w:sz w:val="28"/>
          <w:szCs w:val="28"/>
          <w:rtl/>
        </w:rPr>
      </w:pPr>
    </w:p>
    <w:p w:rsidR="00E411E2" w:rsidRPr="0028372B" w:rsidRDefault="00E411E2" w:rsidP="00E411E2">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E411E2" w:rsidRPr="0028372B" w:rsidTr="003F72E2">
        <w:trPr>
          <w:trHeight w:val="340"/>
        </w:trPr>
        <w:tc>
          <w:tcPr>
            <w:tcW w:w="6765" w:type="dxa"/>
            <w:tcBorders>
              <w:top w:val="thinThickLargeGap" w:sz="2" w:space="0" w:color="auto"/>
              <w:right w:val="thinThickLargeGap" w:sz="2"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Foundations of Topology, C.WAYNE PATTY, Second edition 2009.</w:t>
            </w:r>
          </w:p>
        </w:tc>
        <w:tc>
          <w:tcPr>
            <w:tcW w:w="2880" w:type="dxa"/>
            <w:tcBorders>
              <w:top w:val="thinThickLargeGap" w:sz="2" w:space="0" w:color="auto"/>
              <w:right w:val="thinThickLargeGap" w:sz="2" w:space="0" w:color="auto"/>
            </w:tcBorders>
            <w:shd w:val="clear" w:color="auto" w:fill="D9D9D9" w:themeFill="background1" w:themeFillShade="D9"/>
          </w:tcPr>
          <w:p w:rsidR="00E411E2" w:rsidRPr="0028372B" w:rsidRDefault="00E411E2" w:rsidP="003F72E2">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E411E2" w:rsidRPr="0028372B" w:rsidTr="003F72E2">
        <w:trPr>
          <w:trHeight w:val="340"/>
        </w:trPr>
        <w:tc>
          <w:tcPr>
            <w:tcW w:w="6765" w:type="dxa"/>
            <w:tcBorders>
              <w:right w:val="thinThickLargeGap" w:sz="2" w:space="0" w:color="auto"/>
            </w:tcBorders>
          </w:tcPr>
          <w:p w:rsidR="00E411E2" w:rsidRPr="00EF1E1B" w:rsidRDefault="00E411E2" w:rsidP="003F72E2">
            <w:pPr>
              <w:jc w:val="right"/>
              <w:rPr>
                <w:rFonts w:asciiTheme="majorBidi" w:hAnsiTheme="majorBidi" w:cstheme="majorBidi"/>
                <w:sz w:val="24"/>
                <w:szCs w:val="24"/>
                <w:lang w:bidi="ar-JO"/>
              </w:rPr>
            </w:pPr>
            <w:r w:rsidRPr="00EF1E1B">
              <w:rPr>
                <w:rFonts w:asciiTheme="majorBidi" w:hAnsiTheme="majorBidi" w:cstheme="majorBidi"/>
                <w:sz w:val="24"/>
                <w:szCs w:val="24"/>
                <w:lang w:bidi="ar-JO"/>
              </w:rPr>
              <w:t>- Long E. Paul, An Introduction To General Topology, Amman: Jordan Book Center, 1986</w:t>
            </w:r>
          </w:p>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-Benjamin T. Sims, Fundamentals of Topology, 1976, Macmillan Publishing Co.</w:t>
            </w:r>
            <w:r w:rsidRPr="00EF1E1B">
              <w:rPr>
                <w:rFonts w:asciiTheme="majorBidi" w:hAnsiTheme="majorBidi" w:cstheme="majorBidi"/>
                <w:sz w:val="24"/>
                <w:szCs w:val="24"/>
                <w:lang w:bidi="ar-JO"/>
              </w:rPr>
              <w:br/>
              <w:t xml:space="preserve">- Seymour </w:t>
            </w:r>
            <w:proofErr w:type="spellStart"/>
            <w:r w:rsidRPr="00EF1E1B">
              <w:rPr>
                <w:rFonts w:asciiTheme="majorBidi" w:hAnsiTheme="majorBidi" w:cstheme="majorBidi"/>
                <w:sz w:val="24"/>
                <w:szCs w:val="24"/>
                <w:lang w:bidi="ar-JO"/>
              </w:rPr>
              <w:t>Lipschutz</w:t>
            </w:r>
            <w:proofErr w:type="spellEnd"/>
            <w:r w:rsidRPr="00EF1E1B">
              <w:rPr>
                <w:rFonts w:asciiTheme="majorBidi" w:hAnsiTheme="majorBidi" w:cstheme="majorBidi"/>
                <w:sz w:val="24"/>
                <w:szCs w:val="24"/>
                <w:lang w:bidi="ar-JO"/>
              </w:rPr>
              <w:t xml:space="preserve"> Kendall e. Atkinson, Theory and Problems of General Topology (</w:t>
            </w:r>
            <w:proofErr w:type="spellStart"/>
            <w:r w:rsidRPr="00EF1E1B">
              <w:rPr>
                <w:rFonts w:asciiTheme="majorBidi" w:hAnsiTheme="majorBidi" w:cstheme="majorBidi"/>
                <w:sz w:val="24"/>
                <w:szCs w:val="24"/>
                <w:lang w:bidi="ar-JO"/>
              </w:rPr>
              <w:t>Schaum’s</w:t>
            </w:r>
            <w:proofErr w:type="spellEnd"/>
            <w:r w:rsidRPr="00EF1E1B">
              <w:rPr>
                <w:rFonts w:asciiTheme="majorBidi" w:hAnsiTheme="majorBidi" w:cstheme="majorBidi"/>
                <w:sz w:val="24"/>
                <w:szCs w:val="24"/>
                <w:lang w:bidi="ar-JO"/>
              </w:rPr>
              <w:t xml:space="preserve"> Outline Series), </w:t>
            </w:r>
            <w:proofErr w:type="spellStart"/>
            <w:r w:rsidRPr="00EF1E1B">
              <w:rPr>
                <w:rFonts w:asciiTheme="majorBidi" w:hAnsiTheme="majorBidi" w:cstheme="majorBidi"/>
                <w:sz w:val="24"/>
                <w:szCs w:val="24"/>
                <w:lang w:bidi="ar-JO"/>
              </w:rPr>
              <w:t>Schaum</w:t>
            </w:r>
            <w:proofErr w:type="spellEnd"/>
            <w:r w:rsidRPr="00EF1E1B">
              <w:rPr>
                <w:rFonts w:asciiTheme="majorBidi" w:hAnsiTheme="majorBidi" w:cstheme="majorBidi"/>
                <w:sz w:val="24"/>
                <w:szCs w:val="24"/>
                <w:lang w:bidi="ar-JO"/>
              </w:rPr>
              <w:t xml:space="preserve"> Publishing Co., ISBN: 0-471-02985-8.</w:t>
            </w:r>
            <w:r w:rsidRPr="00EF1E1B">
              <w:rPr>
                <w:rFonts w:asciiTheme="majorBidi" w:hAnsiTheme="majorBidi" w:cstheme="majorBidi"/>
                <w:sz w:val="24"/>
                <w:szCs w:val="24"/>
                <w:lang w:bidi="ar-JO"/>
              </w:rPr>
              <w:br/>
              <w:t xml:space="preserve">- </w:t>
            </w:r>
            <w:proofErr w:type="spellStart"/>
            <w:r w:rsidRPr="00EF1E1B">
              <w:rPr>
                <w:rFonts w:asciiTheme="majorBidi" w:hAnsiTheme="majorBidi" w:cstheme="majorBidi"/>
                <w:sz w:val="24"/>
                <w:szCs w:val="24"/>
                <w:lang w:bidi="ar-JO"/>
              </w:rPr>
              <w:t>Munkres</w:t>
            </w:r>
            <w:proofErr w:type="spellEnd"/>
            <w:r w:rsidRPr="00EF1E1B">
              <w:rPr>
                <w:rFonts w:asciiTheme="majorBidi" w:hAnsiTheme="majorBidi" w:cstheme="majorBidi"/>
                <w:sz w:val="24"/>
                <w:szCs w:val="24"/>
                <w:lang w:bidi="ar-JO"/>
              </w:rPr>
              <w:t>, James R., Topology, 2nd Edition (2000), Upper Saddle River, New Jersey: Prentice-</w:t>
            </w:r>
            <w:r w:rsidRPr="00EF1E1B">
              <w:rPr>
                <w:rFonts w:asciiTheme="majorBidi" w:hAnsiTheme="majorBidi" w:cstheme="majorBidi"/>
                <w:sz w:val="24"/>
                <w:szCs w:val="24"/>
                <w:lang w:bidi="ar-JO"/>
              </w:rPr>
              <w:br/>
              <w:t>Hall, 2000, ISBN: 0-13-178449-8.</w:t>
            </w:r>
            <w:r w:rsidRPr="00EF1E1B">
              <w:rPr>
                <w:rFonts w:asciiTheme="majorBidi" w:hAnsiTheme="majorBidi" w:cstheme="majorBidi"/>
                <w:sz w:val="24"/>
                <w:szCs w:val="24"/>
                <w:lang w:bidi="ar-JO"/>
              </w:rPr>
              <w:br/>
              <w:t xml:space="preserve">- </w:t>
            </w:r>
            <w:proofErr w:type="spellStart"/>
            <w:r w:rsidRPr="00EF1E1B">
              <w:rPr>
                <w:rFonts w:asciiTheme="majorBidi" w:hAnsiTheme="majorBidi" w:cstheme="majorBidi"/>
                <w:sz w:val="24"/>
                <w:szCs w:val="24"/>
                <w:lang w:bidi="ar-JO"/>
              </w:rPr>
              <w:t>Willard</w:t>
            </w:r>
            <w:proofErr w:type="gramStart"/>
            <w:r w:rsidRPr="00EF1E1B">
              <w:rPr>
                <w:rFonts w:asciiTheme="majorBidi" w:hAnsiTheme="majorBidi" w:cstheme="majorBidi"/>
                <w:sz w:val="24"/>
                <w:szCs w:val="24"/>
                <w:lang w:bidi="ar-JO"/>
              </w:rPr>
              <w:t>,Stephen</w:t>
            </w:r>
            <w:proofErr w:type="spellEnd"/>
            <w:proofErr w:type="gramEnd"/>
            <w:r w:rsidRPr="00EF1E1B">
              <w:rPr>
                <w:rFonts w:asciiTheme="majorBidi" w:hAnsiTheme="majorBidi" w:cstheme="majorBidi"/>
                <w:sz w:val="24"/>
                <w:szCs w:val="24"/>
                <w:lang w:bidi="ar-JO"/>
              </w:rPr>
              <w:t xml:space="preserve">, GENERAL TOPOLOGY, London: </w:t>
            </w:r>
            <w:proofErr w:type="spellStart"/>
            <w:r w:rsidRPr="00EF1E1B">
              <w:rPr>
                <w:rFonts w:asciiTheme="majorBidi" w:hAnsiTheme="majorBidi" w:cstheme="majorBidi"/>
                <w:sz w:val="24"/>
                <w:szCs w:val="24"/>
                <w:lang w:bidi="ar-JO"/>
              </w:rPr>
              <w:t>Adelison</w:t>
            </w:r>
            <w:proofErr w:type="spellEnd"/>
            <w:r w:rsidRPr="00EF1E1B">
              <w:rPr>
                <w:rFonts w:asciiTheme="majorBidi" w:hAnsiTheme="majorBidi" w:cstheme="majorBidi"/>
                <w:sz w:val="24"/>
                <w:szCs w:val="24"/>
                <w:lang w:bidi="ar-JO"/>
              </w:rPr>
              <w:t>-Wesley, 1970.</w:t>
            </w:r>
            <w:r w:rsidRPr="00EF1E1B">
              <w:rPr>
                <w:rFonts w:asciiTheme="majorBidi" w:hAnsiTheme="majorBidi" w:cstheme="majorBidi"/>
                <w:sz w:val="24"/>
                <w:szCs w:val="24"/>
                <w:lang w:bidi="ar-JO"/>
              </w:rPr>
              <w:br/>
              <w:t>- Armstrong, M. A, BASIC TOPOLOGY, New York: Springer, 2003.</w:t>
            </w:r>
          </w:p>
        </w:tc>
        <w:tc>
          <w:tcPr>
            <w:tcW w:w="2880" w:type="dxa"/>
            <w:tcBorders>
              <w:right w:val="thinThickLargeGap" w:sz="2" w:space="0" w:color="auto"/>
            </w:tcBorders>
            <w:shd w:val="clear" w:color="auto" w:fill="D9D9D9" w:themeFill="background1" w:themeFillShade="D9"/>
          </w:tcPr>
          <w:p w:rsidR="00E411E2" w:rsidRPr="0028372B" w:rsidRDefault="00E411E2" w:rsidP="003F72E2">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E411E2" w:rsidRPr="0028372B" w:rsidTr="003F72E2">
        <w:trPr>
          <w:trHeight w:val="261"/>
        </w:trPr>
        <w:tc>
          <w:tcPr>
            <w:tcW w:w="6765" w:type="dxa"/>
            <w:tcBorders>
              <w:right w:val="thinThickLargeGap" w:sz="2" w:space="0" w:color="auto"/>
            </w:tcBorders>
          </w:tcPr>
          <w:p w:rsidR="00E411E2" w:rsidRPr="0028372B" w:rsidRDefault="00E411E2" w:rsidP="003F72E2">
            <w:pPr>
              <w:bidi w:val="0"/>
              <w:rPr>
                <w:rFonts w:asciiTheme="majorBidi" w:hAnsiTheme="majorBidi" w:cstheme="majorBidi"/>
                <w:sz w:val="28"/>
                <w:szCs w:val="28"/>
                <w:rtl/>
                <w:lang w:bidi="ar-JO"/>
              </w:rPr>
            </w:pPr>
          </w:p>
        </w:tc>
        <w:tc>
          <w:tcPr>
            <w:tcW w:w="2880" w:type="dxa"/>
            <w:tcBorders>
              <w:right w:val="thinThickLargeGap" w:sz="2" w:space="0" w:color="auto"/>
            </w:tcBorders>
            <w:shd w:val="clear" w:color="auto" w:fill="D9D9D9" w:themeFill="background1" w:themeFillShade="D9"/>
          </w:tcPr>
          <w:p w:rsidR="00E411E2" w:rsidRPr="0028372B" w:rsidRDefault="00E411E2" w:rsidP="003F72E2">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E411E2" w:rsidRPr="0028372B" w:rsidTr="003F72E2">
        <w:trPr>
          <w:trHeight w:val="341"/>
        </w:trPr>
        <w:tc>
          <w:tcPr>
            <w:tcW w:w="6765" w:type="dxa"/>
            <w:tcBorders>
              <w:bottom w:val="thinThickLargeGap" w:sz="2" w:space="0" w:color="auto"/>
              <w:right w:val="thinThickLargeGap" w:sz="2" w:space="0" w:color="auto"/>
            </w:tcBorders>
            <w:vAlign w:val="center"/>
          </w:tcPr>
          <w:p w:rsidR="00E411E2" w:rsidRPr="0028372B" w:rsidRDefault="00E411E2" w:rsidP="003F72E2">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Classroom </w:t>
            </w:r>
            <w:r>
              <w:rPr>
                <w:rFonts w:asciiTheme="majorBidi" w:hAnsiTheme="majorBidi" w:cstheme="majorBidi"/>
                <w:b/>
                <w:bCs/>
                <w:sz w:val="24"/>
                <w:szCs w:val="24"/>
                <w:lang w:bidi="ar-JO"/>
              </w:rPr>
              <w:t xml:space="preserve"> </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rPr>
              <w:t xml:space="preserve"> </w:t>
            </w:r>
            <w:r w:rsidRPr="0028372B">
              <w:rPr>
                <w:rFonts w:asciiTheme="majorBidi" w:hAnsiTheme="majorBidi" w:cstheme="majorBidi"/>
                <w:b/>
                <w:bCs/>
                <w:sz w:val="24"/>
                <w:szCs w:val="24"/>
                <w:lang w:bidi="ar-JO"/>
              </w:rPr>
              <w:t>laboratory</w:t>
            </w:r>
            <w:r>
              <w:rPr>
                <w:rFonts w:asciiTheme="majorBidi" w:hAnsiTheme="majorBidi" w:cstheme="majorBidi"/>
                <w:b/>
                <w:bCs/>
                <w:sz w:val="24"/>
                <w:szCs w:val="24"/>
                <w:lang w:bidi="ar-JO"/>
              </w:rPr>
              <w:t xml:space="preserve">  </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Learning platform </w:t>
            </w:r>
            <w:r>
              <w:rPr>
                <w:rFonts w:asciiTheme="majorBidi" w:hAnsiTheme="majorBidi" w:cstheme="majorBidi"/>
                <w:b/>
                <w:bCs/>
                <w:sz w:val="24"/>
                <w:szCs w:val="24"/>
                <w:lang w:bidi="ar-JO"/>
              </w:rPr>
              <w:t xml:space="preserve"> </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Other </w:t>
            </w:r>
            <w:r w:rsidRPr="0028372B">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rsidR="00E411E2" w:rsidRPr="0028372B" w:rsidRDefault="00E411E2" w:rsidP="003F72E2">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rsidR="00E411E2" w:rsidRDefault="00E411E2" w:rsidP="00E411E2">
      <w:pPr>
        <w:jc w:val="center"/>
        <w:rPr>
          <w:rFonts w:asciiTheme="majorBidi" w:hAnsiTheme="majorBidi" w:cstheme="majorBidi"/>
          <w:b/>
          <w:bCs/>
          <w:sz w:val="28"/>
          <w:szCs w:val="28"/>
          <w:lang w:bidi="ar-JO"/>
        </w:rPr>
      </w:pPr>
    </w:p>
    <w:p w:rsidR="00E411E2" w:rsidRDefault="00E411E2" w:rsidP="00E411E2">
      <w:pPr>
        <w:jc w:val="center"/>
        <w:rPr>
          <w:rFonts w:asciiTheme="majorBidi" w:hAnsiTheme="majorBidi" w:cstheme="majorBidi"/>
          <w:b/>
          <w:bCs/>
          <w:sz w:val="28"/>
          <w:szCs w:val="28"/>
          <w:lang w:bidi="ar-JO"/>
        </w:rPr>
      </w:pPr>
    </w:p>
    <w:p w:rsidR="00E411E2" w:rsidRPr="0028372B" w:rsidRDefault="00E411E2" w:rsidP="00E411E2">
      <w:pPr>
        <w:jc w:val="center"/>
        <w:rPr>
          <w:rFonts w:asciiTheme="majorBidi" w:hAnsiTheme="majorBidi" w:cstheme="majorBidi"/>
          <w:b/>
          <w:bCs/>
          <w:sz w:val="28"/>
          <w:szCs w:val="28"/>
          <w:rtl/>
          <w:lang w:bidi="ar-JO"/>
        </w:rPr>
      </w:pPr>
    </w:p>
    <w:p w:rsidR="00E411E2" w:rsidRPr="0028372B" w:rsidRDefault="00E411E2" w:rsidP="00E411E2">
      <w:pPr>
        <w:jc w:val="center"/>
        <w:rPr>
          <w:rFonts w:asciiTheme="majorBidi" w:hAnsiTheme="majorBidi" w:cstheme="majorBidi"/>
          <w:b/>
          <w:bCs/>
          <w:sz w:val="28"/>
          <w:szCs w:val="28"/>
          <w:rtl/>
        </w:rPr>
      </w:pPr>
      <w:r w:rsidRPr="0028372B">
        <w:rPr>
          <w:rFonts w:asciiTheme="majorBidi" w:hAnsiTheme="majorBidi" w:cstheme="majorBidi"/>
          <w:b/>
          <w:bCs/>
          <w:sz w:val="28"/>
          <w:szCs w:val="28"/>
          <w:lang w:bidi="ar-JO"/>
        </w:rPr>
        <w:t xml:space="preserve">Meetings and subjects timetable </w:t>
      </w:r>
    </w:p>
    <w:tbl>
      <w:tblPr>
        <w:tblStyle w:val="TableGrid"/>
        <w:bidiVisual/>
        <w:tblW w:w="0" w:type="auto"/>
        <w:tblInd w:w="-331" w:type="dxa"/>
        <w:tblLayout w:type="fixed"/>
        <w:tblLook w:val="04A0" w:firstRow="1" w:lastRow="0" w:firstColumn="1" w:lastColumn="0" w:noHBand="0" w:noVBand="1"/>
      </w:tblPr>
      <w:tblGrid>
        <w:gridCol w:w="1505"/>
        <w:gridCol w:w="1505"/>
        <w:gridCol w:w="1505"/>
        <w:gridCol w:w="4230"/>
        <w:gridCol w:w="828"/>
      </w:tblGrid>
      <w:tr w:rsidR="00E411E2" w:rsidRPr="0028372B" w:rsidTr="003F72E2">
        <w:tc>
          <w:tcPr>
            <w:tcW w:w="1505" w:type="dxa"/>
            <w:tcBorders>
              <w:top w:val="thinThickLargeGap" w:sz="2" w:space="0" w:color="auto"/>
              <w:left w:val="thinThickLargeGap" w:sz="2" w:space="0" w:color="auto"/>
            </w:tcBorders>
            <w:shd w:val="clear" w:color="auto" w:fill="D9D9D9" w:themeFill="background1" w:themeFillShade="D9"/>
            <w:vAlign w:val="center"/>
          </w:tcPr>
          <w:p w:rsidR="00E411E2" w:rsidRPr="0028372B" w:rsidRDefault="00E411E2"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1505" w:type="dxa"/>
            <w:tcBorders>
              <w:top w:val="thinThickLargeGap" w:sz="2" w:space="0" w:color="auto"/>
            </w:tcBorders>
            <w:shd w:val="clear" w:color="auto" w:fill="D9D9D9" w:themeFill="background1" w:themeFillShade="D9"/>
            <w:vAlign w:val="center"/>
          </w:tcPr>
          <w:p w:rsidR="00E411E2" w:rsidRPr="0028372B" w:rsidRDefault="00E411E2"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Tasks </w:t>
            </w:r>
          </w:p>
        </w:tc>
        <w:tc>
          <w:tcPr>
            <w:tcW w:w="1505" w:type="dxa"/>
            <w:tcBorders>
              <w:top w:val="thinThickLargeGap" w:sz="2" w:space="0" w:color="auto"/>
              <w:right w:val="single" w:sz="4" w:space="0" w:color="auto"/>
            </w:tcBorders>
            <w:shd w:val="clear" w:color="auto" w:fill="D9D9D9" w:themeFill="background1" w:themeFillShade="D9"/>
            <w:vAlign w:val="center"/>
          </w:tcPr>
          <w:p w:rsidR="00E411E2" w:rsidRPr="0028372B" w:rsidRDefault="00E411E2"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4230" w:type="dxa"/>
            <w:tcBorders>
              <w:top w:val="thinThickLargeGap" w:sz="2" w:space="0" w:color="auto"/>
            </w:tcBorders>
            <w:shd w:val="clear" w:color="auto" w:fill="D9D9D9" w:themeFill="background1" w:themeFillShade="D9"/>
          </w:tcPr>
          <w:p w:rsidR="00E411E2" w:rsidRPr="0028372B" w:rsidRDefault="00E411E2"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rsidR="00E411E2" w:rsidRPr="0028372B" w:rsidRDefault="00E411E2" w:rsidP="003F72E2">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E411E2" w:rsidRPr="0028372B" w:rsidTr="003F72E2">
        <w:tc>
          <w:tcPr>
            <w:tcW w:w="1505" w:type="dxa"/>
            <w:tcBorders>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Ch.1</w:t>
            </w:r>
          </w:p>
        </w:tc>
        <w:tc>
          <w:tcPr>
            <w:tcW w:w="1505" w:type="dxa"/>
            <w:tcBorders>
              <w:bottom w:val="dashSmallGap" w:sz="4" w:space="0" w:color="auto"/>
            </w:tcBorders>
            <w:shd w:val="clear" w:color="auto" w:fill="FFFFFF" w:themeFill="background1"/>
          </w:tcPr>
          <w:p w:rsidR="00E411E2" w:rsidRPr="0028372B" w:rsidRDefault="00E411E2" w:rsidP="003F72E2">
            <w:pPr>
              <w:rPr>
                <w:rFonts w:asciiTheme="majorBidi" w:hAnsiTheme="majorBidi" w:cstheme="majorBidi"/>
                <w:sz w:val="24"/>
                <w:szCs w:val="24"/>
                <w:rtl/>
                <w:lang w:bidi="ar-JO"/>
              </w:rPr>
            </w:pPr>
          </w:p>
        </w:tc>
        <w:tc>
          <w:tcPr>
            <w:tcW w:w="1505" w:type="dxa"/>
            <w:tcBorders>
              <w:bottom w:val="dashSmallGap" w:sz="4" w:space="0" w:color="auto"/>
              <w:right w:val="single" w:sz="4" w:space="0" w:color="auto"/>
            </w:tcBorders>
            <w:shd w:val="clear" w:color="auto" w:fill="FFFFFF" w:themeFill="background1"/>
          </w:tcPr>
          <w:p w:rsidR="00E411E2" w:rsidRPr="0028372B" w:rsidRDefault="00E411E2" w:rsidP="003F72E2">
            <w:pPr>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4230" w:type="dxa"/>
            <w:tcBorders>
              <w:bottom w:val="dashSmallGap" w:sz="4" w:space="0" w:color="auto"/>
            </w:tcBorders>
            <w:shd w:val="clear" w:color="auto" w:fill="FFFFFF" w:themeFill="background1"/>
          </w:tcPr>
          <w:p w:rsidR="00E411E2" w:rsidRPr="0028372B" w:rsidRDefault="00E411E2" w:rsidP="003F72E2">
            <w:pPr>
              <w:jc w:val="right"/>
              <w:rPr>
                <w:rFonts w:asciiTheme="majorBidi" w:hAnsiTheme="majorBidi" w:cstheme="majorBidi"/>
                <w:sz w:val="24"/>
                <w:szCs w:val="24"/>
                <w:rtl/>
                <w:lang w:bidi="ar-JO"/>
              </w:rPr>
            </w:pPr>
            <w:r w:rsidRPr="003D3F69">
              <w:rPr>
                <w:rFonts w:asciiTheme="majorBidi" w:hAnsiTheme="majorBidi" w:cstheme="majorBidi"/>
                <w:b/>
                <w:bCs/>
                <w:sz w:val="24"/>
                <w:szCs w:val="24"/>
                <w:lang w:bidi="ar-JO"/>
              </w:rPr>
              <w:t>Topological Spaces</w:t>
            </w:r>
            <w:r w:rsidRPr="00EF1E1B">
              <w:rPr>
                <w:rFonts w:asciiTheme="majorBidi" w:hAnsiTheme="majorBidi" w:cstheme="majorBidi"/>
                <w:sz w:val="24"/>
                <w:szCs w:val="24"/>
                <w:lang w:bidi="ar-JO"/>
              </w:rPr>
              <w:t>:</w:t>
            </w:r>
            <w:r>
              <w:rPr>
                <w:rFonts w:asciiTheme="majorBidi" w:hAnsiTheme="majorBidi" w:cstheme="majorBidi"/>
                <w:sz w:val="24"/>
                <w:szCs w:val="24"/>
                <w:lang w:bidi="ar-JO"/>
              </w:rPr>
              <w:t xml:space="preserve"> </w:t>
            </w:r>
            <w:r w:rsidRPr="00EF1E1B">
              <w:rPr>
                <w:rFonts w:asciiTheme="majorBidi" w:hAnsiTheme="majorBidi" w:cstheme="majorBidi"/>
                <w:sz w:val="24"/>
                <w:szCs w:val="24"/>
                <w:lang w:bidi="ar-JO"/>
              </w:rPr>
              <w:t>Defining a topology, some examples</w:t>
            </w:r>
          </w:p>
        </w:tc>
        <w:tc>
          <w:tcPr>
            <w:tcW w:w="828" w:type="dxa"/>
            <w:tcBorders>
              <w:bottom w:val="dashSmallGap" w:sz="4" w:space="0" w:color="auto"/>
              <w:right w:val="thinThickLargeGap" w:sz="2" w:space="0" w:color="auto"/>
            </w:tcBorders>
            <w:shd w:val="clear" w:color="auto" w:fill="FFFFFF" w:themeFill="background1"/>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Ch. 1</w:t>
            </w:r>
          </w:p>
        </w:tc>
        <w:tc>
          <w:tcPr>
            <w:tcW w:w="1505" w:type="dxa"/>
            <w:tcBorders>
              <w:top w:val="dashSmallGap" w:sz="4" w:space="0" w:color="auto"/>
              <w:bottom w:val="dashSmallGap" w:sz="4" w:space="0" w:color="auto"/>
            </w:tcBorders>
          </w:tcPr>
          <w:p w:rsidR="00E411E2" w:rsidRPr="002C19C5" w:rsidRDefault="00E411E2" w:rsidP="003F72E2">
            <w:pPr>
              <w:rPr>
                <w:rFonts w:asciiTheme="majorBidi" w:hAnsiTheme="majorBidi" w:cstheme="majorBidi"/>
                <w:sz w:val="24"/>
                <w:szCs w:val="24"/>
                <w:lang w:bidi="ar-JO"/>
              </w:rPr>
            </w:pPr>
            <w:r w:rsidRPr="002C19C5">
              <w:rPr>
                <w:rFonts w:asciiTheme="majorBidi" w:hAnsiTheme="majorBidi" w:cstheme="majorBidi"/>
                <w:sz w:val="24"/>
                <w:szCs w:val="24"/>
                <w:lang w:bidi="ar-JO"/>
              </w:rPr>
              <w:t>Quiz (1)</w:t>
            </w:r>
          </w:p>
          <w:p w:rsidR="00E411E2" w:rsidRDefault="00E411E2" w:rsidP="00E411E2">
            <w:pPr>
              <w:rPr>
                <w:rFonts w:asciiTheme="majorBidi" w:hAnsiTheme="majorBidi" w:cstheme="majorBidi" w:hint="cs"/>
                <w:b/>
                <w:bCs/>
                <w:sz w:val="24"/>
                <w:szCs w:val="24"/>
                <w:rtl/>
                <w:lang w:bidi="ar-JO"/>
              </w:rPr>
            </w:pPr>
            <w:r w:rsidRPr="002C19C5">
              <w:rPr>
                <w:rFonts w:asciiTheme="majorBidi" w:hAnsiTheme="majorBidi" w:cstheme="majorBidi"/>
                <w:sz w:val="24"/>
                <w:szCs w:val="24"/>
                <w:lang w:bidi="ar-JO"/>
              </w:rPr>
              <w:t xml:space="preserve">5 points </w:t>
            </w:r>
          </w:p>
          <w:p w:rsidR="00E411E2" w:rsidRPr="00E411E2" w:rsidRDefault="00E411E2" w:rsidP="00E411E2">
            <w:pPr>
              <w:rPr>
                <w:rFonts w:asciiTheme="majorBidi" w:hAnsiTheme="majorBidi" w:cstheme="majorBidi"/>
                <w:sz w:val="24"/>
                <w:szCs w:val="24"/>
                <w:lang w:bidi="ar-JO"/>
              </w:rPr>
            </w:pPr>
            <w:r>
              <w:rPr>
                <w:rFonts w:asciiTheme="majorBidi" w:hAnsiTheme="majorBidi" w:cstheme="majorBidi"/>
                <w:b/>
                <w:bCs/>
                <w:sz w:val="24"/>
                <w:szCs w:val="24"/>
                <w:lang w:bidi="ar-JO"/>
              </w:rPr>
              <w:t>28/03/2022</w:t>
            </w: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 xml:space="preserve">Lecture </w:t>
            </w:r>
          </w:p>
        </w:tc>
        <w:tc>
          <w:tcPr>
            <w:tcW w:w="4230" w:type="dxa"/>
            <w:tcBorders>
              <w:top w:val="dashSmallGap" w:sz="4" w:space="0" w:color="auto"/>
              <w:bottom w:val="dashSmallGap"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Closed sets. A closer look at the standard topology on R.</w:t>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2</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505" w:type="dxa"/>
            <w:tcBorders>
              <w:top w:val="dashSmallGap" w:sz="4" w:space="0" w:color="auto"/>
              <w:bottom w:val="dashSmallGap" w:sz="4" w:space="0" w:color="auto"/>
            </w:tcBorders>
          </w:tcPr>
          <w:p w:rsidR="00E411E2" w:rsidRPr="002C19C5" w:rsidRDefault="00E411E2" w:rsidP="003F72E2">
            <w:pPr>
              <w:rPr>
                <w:rFonts w:asciiTheme="majorBidi" w:hAnsiTheme="majorBidi" w:cstheme="majorBidi"/>
                <w:sz w:val="24"/>
                <w:szCs w:val="24"/>
                <w:rtl/>
                <w:lang w:bidi="ar-JO"/>
              </w:rPr>
            </w:pP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 xml:space="preserve">Lecture </w:t>
            </w:r>
          </w:p>
        </w:tc>
        <w:tc>
          <w:tcPr>
            <w:tcW w:w="4230" w:type="dxa"/>
            <w:tcBorders>
              <w:top w:val="dashSmallGap" w:sz="4" w:space="0" w:color="auto"/>
              <w:bottom w:val="dashSmallGap"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The Interior, Exterior and Boundary of a set</w:t>
            </w:r>
            <w:proofErr w:type="gramStart"/>
            <w:r w:rsidRPr="00EF1E1B">
              <w:rPr>
                <w:rFonts w:asciiTheme="majorBidi" w:hAnsiTheme="majorBidi" w:cstheme="majorBidi"/>
                <w:sz w:val="24"/>
                <w:szCs w:val="24"/>
                <w:lang w:bidi="ar-JO"/>
              </w:rPr>
              <w:t>..</w:t>
            </w:r>
            <w:proofErr w:type="gramEnd"/>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3</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505" w:type="dxa"/>
            <w:tcBorders>
              <w:top w:val="dashSmallGap" w:sz="4" w:space="0" w:color="auto"/>
              <w:bottom w:val="dashSmallGap" w:sz="4" w:space="0" w:color="auto"/>
            </w:tcBorders>
          </w:tcPr>
          <w:p w:rsidR="00E411E2" w:rsidRDefault="00E411E2" w:rsidP="003F72E2">
            <w:pPr>
              <w:rPr>
                <w:rFonts w:asciiTheme="majorBidi" w:hAnsiTheme="majorBidi" w:cstheme="majorBidi"/>
                <w:sz w:val="24"/>
                <w:szCs w:val="24"/>
                <w:lang w:bidi="ar-JO"/>
              </w:rPr>
            </w:pPr>
            <w:r w:rsidRPr="002C19C5">
              <w:rPr>
                <w:rFonts w:asciiTheme="majorBidi" w:hAnsiTheme="majorBidi" w:cstheme="majorBidi"/>
                <w:sz w:val="24"/>
                <w:szCs w:val="24"/>
                <w:lang w:bidi="ar-JO"/>
              </w:rPr>
              <w:t>Assignment (</w:t>
            </w:r>
            <w:r>
              <w:rPr>
                <w:rFonts w:asciiTheme="majorBidi" w:hAnsiTheme="majorBidi" w:cstheme="majorBidi"/>
                <w:sz w:val="24"/>
                <w:szCs w:val="24"/>
                <w:lang w:bidi="ar-JO"/>
              </w:rPr>
              <w:t>1</w:t>
            </w:r>
            <w:r w:rsidRPr="002C19C5">
              <w:rPr>
                <w:rFonts w:asciiTheme="majorBidi" w:hAnsiTheme="majorBidi" w:cstheme="majorBidi"/>
                <w:sz w:val="24"/>
                <w:szCs w:val="24"/>
                <w:lang w:bidi="ar-JO"/>
              </w:rPr>
              <w:t>) 5</w:t>
            </w:r>
            <w:r>
              <w:rPr>
                <w:rFonts w:asciiTheme="majorBidi" w:hAnsiTheme="majorBidi" w:cstheme="majorBidi"/>
                <w:sz w:val="24"/>
                <w:szCs w:val="24"/>
                <w:lang w:bidi="ar-JO"/>
              </w:rPr>
              <w:t xml:space="preserve"> </w:t>
            </w:r>
            <w:r w:rsidRPr="002C19C5">
              <w:rPr>
                <w:rFonts w:asciiTheme="majorBidi" w:hAnsiTheme="majorBidi" w:cstheme="majorBidi"/>
                <w:sz w:val="24"/>
                <w:szCs w:val="24"/>
                <w:lang w:bidi="ar-JO"/>
              </w:rPr>
              <w:t xml:space="preserve">points </w:t>
            </w:r>
          </w:p>
          <w:p w:rsidR="00E411E2" w:rsidRPr="002C19C5" w:rsidRDefault="00E411E2" w:rsidP="00E411E2">
            <w:pPr>
              <w:rPr>
                <w:rFonts w:asciiTheme="majorBidi" w:hAnsiTheme="majorBidi" w:cstheme="majorBidi"/>
                <w:b/>
                <w:bCs/>
                <w:sz w:val="24"/>
                <w:szCs w:val="24"/>
                <w:rtl/>
                <w:lang w:bidi="ar-JO"/>
              </w:rPr>
            </w:pPr>
            <w:r w:rsidRPr="002C19C5">
              <w:rPr>
                <w:rFonts w:asciiTheme="majorBidi" w:hAnsiTheme="majorBidi" w:cstheme="majorBidi"/>
                <w:b/>
                <w:bCs/>
                <w:sz w:val="24"/>
                <w:szCs w:val="24"/>
                <w:lang w:bidi="ar-JO"/>
              </w:rPr>
              <w:t>1</w:t>
            </w:r>
            <w:r>
              <w:rPr>
                <w:rFonts w:asciiTheme="majorBidi" w:hAnsiTheme="majorBidi" w:cstheme="majorBidi"/>
                <w:b/>
                <w:bCs/>
                <w:sz w:val="24"/>
                <w:szCs w:val="24"/>
                <w:lang w:bidi="ar-JO"/>
              </w:rPr>
              <w:t>1</w:t>
            </w:r>
            <w:r w:rsidRPr="002C19C5">
              <w:rPr>
                <w:rFonts w:asciiTheme="majorBidi" w:hAnsiTheme="majorBidi" w:cstheme="majorBidi"/>
                <w:b/>
                <w:bCs/>
                <w:sz w:val="24"/>
                <w:szCs w:val="24"/>
                <w:lang w:bidi="ar-JO"/>
              </w:rPr>
              <w:t>/</w:t>
            </w:r>
            <w:r>
              <w:rPr>
                <w:rFonts w:asciiTheme="majorBidi" w:hAnsiTheme="majorBidi" w:cstheme="majorBidi"/>
                <w:b/>
                <w:bCs/>
                <w:sz w:val="24"/>
                <w:szCs w:val="24"/>
                <w:lang w:bidi="ar-JO"/>
              </w:rPr>
              <w:t>04</w:t>
            </w:r>
            <w:r w:rsidRPr="002C19C5">
              <w:rPr>
                <w:rFonts w:asciiTheme="majorBidi" w:hAnsiTheme="majorBidi" w:cstheme="majorBidi"/>
                <w:b/>
                <w:bCs/>
                <w:sz w:val="24"/>
                <w:szCs w:val="24"/>
                <w:lang w:bidi="ar-JO"/>
              </w:rPr>
              <w:t>/202</w:t>
            </w:r>
            <w:r>
              <w:rPr>
                <w:rFonts w:asciiTheme="majorBidi" w:hAnsiTheme="majorBidi" w:cstheme="majorBidi"/>
                <w:b/>
                <w:bCs/>
                <w:sz w:val="24"/>
                <w:szCs w:val="24"/>
                <w:lang w:bidi="ar-JO"/>
              </w:rPr>
              <w:t>2</w:t>
            </w: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 xml:space="preserve">Lecture </w:t>
            </w:r>
          </w:p>
        </w:tc>
        <w:tc>
          <w:tcPr>
            <w:tcW w:w="4230" w:type="dxa"/>
            <w:tcBorders>
              <w:top w:val="dashSmallGap" w:sz="4" w:space="0" w:color="auto"/>
              <w:bottom w:val="dashSmallGap"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Cluster points</w:t>
            </w:r>
            <w:r w:rsidRPr="00EF1E1B">
              <w:rPr>
                <w:rFonts w:asciiTheme="majorBidi" w:hAnsiTheme="majorBidi" w:cstheme="majorBidi"/>
                <w:sz w:val="24"/>
                <w:szCs w:val="24"/>
                <w:lang w:bidi="ar-JO"/>
              </w:rPr>
              <w:br/>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4</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505" w:type="dxa"/>
            <w:tcBorders>
              <w:top w:val="dashSmallGap" w:sz="4" w:space="0" w:color="auto"/>
              <w:bottom w:val="dashSmallGap" w:sz="4" w:space="0" w:color="auto"/>
            </w:tcBorders>
          </w:tcPr>
          <w:p w:rsidR="00E411E2" w:rsidRPr="0028372B" w:rsidRDefault="00E411E2" w:rsidP="003F72E2">
            <w:pP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 xml:space="preserve">Lecture </w:t>
            </w:r>
          </w:p>
        </w:tc>
        <w:tc>
          <w:tcPr>
            <w:tcW w:w="4230" w:type="dxa"/>
            <w:tcBorders>
              <w:top w:val="dashSmallGap" w:sz="4" w:space="0" w:color="auto"/>
              <w:bottom w:val="dashSmallGap"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Topologies induced by functions.</w:t>
            </w:r>
            <w:r w:rsidRPr="00EF1E1B">
              <w:rPr>
                <w:rFonts w:asciiTheme="majorBidi" w:hAnsiTheme="majorBidi" w:cstheme="majorBidi"/>
                <w:sz w:val="24"/>
                <w:szCs w:val="24"/>
                <w:lang w:bidi="ar-JO"/>
              </w:rPr>
              <w:br/>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5</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505" w:type="dxa"/>
            <w:tcBorders>
              <w:top w:val="dashSmallGap" w:sz="4" w:space="0" w:color="auto"/>
              <w:bottom w:val="dashSmallGap" w:sz="4" w:space="0" w:color="auto"/>
            </w:tcBorders>
          </w:tcPr>
          <w:p w:rsidR="00E411E2" w:rsidRPr="002C19C5" w:rsidRDefault="00E411E2" w:rsidP="003F72E2">
            <w:pPr>
              <w:rPr>
                <w:rFonts w:asciiTheme="majorBidi" w:hAnsiTheme="majorBidi" w:cstheme="majorBidi"/>
                <w:sz w:val="24"/>
                <w:szCs w:val="24"/>
                <w:lang w:bidi="ar-JO"/>
              </w:rPr>
            </w:pPr>
            <w:r w:rsidRPr="002C19C5">
              <w:rPr>
                <w:rFonts w:asciiTheme="majorBidi" w:hAnsiTheme="majorBidi" w:cstheme="majorBidi"/>
                <w:sz w:val="24"/>
                <w:szCs w:val="24"/>
                <w:lang w:bidi="ar-JO"/>
              </w:rPr>
              <w:t>Quiz (</w:t>
            </w:r>
            <w:r>
              <w:rPr>
                <w:rFonts w:asciiTheme="majorBidi" w:hAnsiTheme="majorBidi" w:cstheme="majorBidi"/>
                <w:sz w:val="24"/>
                <w:szCs w:val="24"/>
                <w:lang w:bidi="ar-JO"/>
              </w:rPr>
              <w:t>2</w:t>
            </w:r>
            <w:r w:rsidRPr="002C19C5">
              <w:rPr>
                <w:rFonts w:asciiTheme="majorBidi" w:hAnsiTheme="majorBidi" w:cstheme="majorBidi"/>
                <w:sz w:val="24"/>
                <w:szCs w:val="24"/>
                <w:lang w:bidi="ar-JO"/>
              </w:rPr>
              <w:t>)</w:t>
            </w:r>
          </w:p>
          <w:p w:rsidR="00E411E2" w:rsidRPr="002C19C5" w:rsidRDefault="00E411E2" w:rsidP="003F72E2">
            <w:pPr>
              <w:rPr>
                <w:rFonts w:asciiTheme="majorBidi" w:hAnsiTheme="majorBidi" w:cstheme="majorBidi"/>
                <w:sz w:val="24"/>
                <w:szCs w:val="24"/>
                <w:lang w:bidi="ar-JO"/>
              </w:rPr>
            </w:pPr>
            <w:r w:rsidRPr="002C19C5">
              <w:rPr>
                <w:rFonts w:asciiTheme="majorBidi" w:hAnsiTheme="majorBidi" w:cstheme="majorBidi"/>
                <w:sz w:val="24"/>
                <w:szCs w:val="24"/>
                <w:lang w:bidi="ar-JO"/>
              </w:rPr>
              <w:t xml:space="preserve">5 points </w:t>
            </w:r>
          </w:p>
          <w:p w:rsidR="00E411E2" w:rsidRPr="0028372B" w:rsidRDefault="00E411E2" w:rsidP="00E411E2">
            <w:pPr>
              <w:rPr>
                <w:rFonts w:asciiTheme="majorBidi" w:hAnsiTheme="majorBidi" w:cstheme="majorBidi"/>
                <w:b/>
                <w:bCs/>
                <w:sz w:val="24"/>
                <w:szCs w:val="24"/>
                <w:rtl/>
                <w:lang w:bidi="ar-JO"/>
              </w:rPr>
            </w:pPr>
            <w:r>
              <w:rPr>
                <w:rFonts w:asciiTheme="majorBidi" w:hAnsiTheme="majorBidi" w:cstheme="majorBidi"/>
                <w:b/>
                <w:bCs/>
                <w:sz w:val="24"/>
                <w:szCs w:val="24"/>
                <w:lang w:bidi="ar-JO"/>
              </w:rPr>
              <w:t>2</w:t>
            </w:r>
            <w:r>
              <w:rPr>
                <w:rFonts w:asciiTheme="majorBidi" w:hAnsiTheme="majorBidi" w:cstheme="majorBidi"/>
                <w:b/>
                <w:bCs/>
                <w:sz w:val="24"/>
                <w:szCs w:val="24"/>
                <w:lang w:bidi="ar-JO"/>
              </w:rPr>
              <w:t>5</w:t>
            </w:r>
            <w:r w:rsidRPr="002C19C5">
              <w:rPr>
                <w:rFonts w:asciiTheme="majorBidi" w:hAnsiTheme="majorBidi" w:cstheme="majorBidi"/>
                <w:b/>
                <w:bCs/>
                <w:sz w:val="24"/>
                <w:szCs w:val="24"/>
                <w:lang w:bidi="ar-JO"/>
              </w:rPr>
              <w:t>/</w:t>
            </w:r>
            <w:r>
              <w:rPr>
                <w:rFonts w:asciiTheme="majorBidi" w:hAnsiTheme="majorBidi" w:cstheme="majorBidi"/>
                <w:b/>
                <w:bCs/>
                <w:sz w:val="24"/>
                <w:szCs w:val="24"/>
                <w:lang w:bidi="ar-JO"/>
              </w:rPr>
              <w:t>04</w:t>
            </w:r>
            <w:r w:rsidRPr="002C19C5">
              <w:rPr>
                <w:rFonts w:asciiTheme="majorBidi" w:hAnsiTheme="majorBidi" w:cstheme="majorBidi"/>
                <w:b/>
                <w:bCs/>
                <w:sz w:val="24"/>
                <w:szCs w:val="24"/>
                <w:lang w:bidi="ar-JO"/>
              </w:rPr>
              <w:t>/202</w:t>
            </w:r>
            <w:r>
              <w:rPr>
                <w:rFonts w:asciiTheme="majorBidi" w:hAnsiTheme="majorBidi" w:cstheme="majorBidi"/>
                <w:b/>
                <w:bCs/>
                <w:sz w:val="24"/>
                <w:szCs w:val="24"/>
                <w:lang w:bidi="ar-JO"/>
              </w:rPr>
              <w:t>2</w:t>
            </w: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 xml:space="preserve">Lecture </w:t>
            </w:r>
          </w:p>
        </w:tc>
        <w:tc>
          <w:tcPr>
            <w:tcW w:w="4230" w:type="dxa"/>
            <w:tcBorders>
              <w:top w:val="dashSmallGap" w:sz="4" w:space="0" w:color="auto"/>
              <w:bottom w:val="dashSmallGap"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Examples of topological spaces.</w:t>
            </w:r>
            <w:r w:rsidRPr="00EF1E1B">
              <w:rPr>
                <w:rFonts w:asciiTheme="majorBidi" w:hAnsiTheme="majorBidi" w:cstheme="majorBidi"/>
                <w:sz w:val="24"/>
                <w:szCs w:val="24"/>
                <w:lang w:bidi="ar-JO"/>
              </w:rPr>
              <w:br/>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6</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E411E2" w:rsidRPr="0028372B" w:rsidRDefault="00E411E2" w:rsidP="003F72E2">
            <w:pP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 xml:space="preserve">Lecture </w:t>
            </w:r>
          </w:p>
        </w:tc>
        <w:tc>
          <w:tcPr>
            <w:tcW w:w="4230" w:type="dxa"/>
            <w:tcBorders>
              <w:top w:val="dashSmallGap" w:sz="4" w:space="0" w:color="auto"/>
              <w:bottom w:val="dashSmallGap" w:sz="4" w:space="0" w:color="auto"/>
            </w:tcBorders>
          </w:tcPr>
          <w:p w:rsidR="00E411E2" w:rsidRPr="008E77EB" w:rsidRDefault="00E411E2" w:rsidP="003F72E2">
            <w:pPr>
              <w:jc w:val="right"/>
              <w:rPr>
                <w:rFonts w:asciiTheme="majorBidi" w:hAnsiTheme="majorBidi" w:cstheme="majorBidi"/>
                <w:b/>
                <w:bCs/>
                <w:sz w:val="24"/>
                <w:szCs w:val="24"/>
                <w:rtl/>
                <w:lang w:bidi="ar-JO"/>
              </w:rPr>
            </w:pPr>
            <w:r w:rsidRPr="008E77EB">
              <w:rPr>
                <w:rFonts w:asciiTheme="majorBidi" w:hAnsiTheme="majorBidi" w:cstheme="majorBidi"/>
                <w:b/>
                <w:bCs/>
                <w:sz w:val="24"/>
                <w:szCs w:val="24"/>
                <w:lang w:bidi="ar-JO"/>
              </w:rPr>
              <w:t xml:space="preserve"> New Spaces from Old Spaces</w:t>
            </w:r>
            <w:r w:rsidRPr="008E77EB">
              <w:rPr>
                <w:rFonts w:asciiTheme="majorBidi" w:hAnsiTheme="majorBidi" w:cstheme="majorBidi"/>
                <w:b/>
                <w:bCs/>
                <w:sz w:val="24"/>
                <w:szCs w:val="24"/>
                <w:lang w:bidi="ar-JO"/>
              </w:rPr>
              <w:br/>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7</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w:t>
            </w:r>
          </w:p>
        </w:tc>
        <w:tc>
          <w:tcPr>
            <w:tcW w:w="1505" w:type="dxa"/>
            <w:tcBorders>
              <w:top w:val="dashSmallGap" w:sz="4" w:space="0" w:color="auto"/>
              <w:bottom w:val="dashSmallGap" w:sz="4" w:space="0" w:color="auto"/>
            </w:tcBorders>
          </w:tcPr>
          <w:p w:rsidR="00E411E2" w:rsidRDefault="00E411E2" w:rsidP="003F72E2">
            <w:pPr>
              <w:rPr>
                <w:rFonts w:asciiTheme="majorBidi" w:hAnsiTheme="majorBidi" w:cstheme="majorBidi"/>
                <w:sz w:val="24"/>
                <w:szCs w:val="24"/>
                <w:lang w:bidi="ar-JO"/>
              </w:rPr>
            </w:pPr>
            <w:r w:rsidRPr="002C19C5">
              <w:rPr>
                <w:rFonts w:asciiTheme="majorBidi" w:hAnsiTheme="majorBidi" w:cstheme="majorBidi"/>
                <w:sz w:val="24"/>
                <w:szCs w:val="24"/>
                <w:lang w:bidi="ar-JO"/>
              </w:rPr>
              <w:t>Assignment (</w:t>
            </w:r>
            <w:r>
              <w:rPr>
                <w:rFonts w:asciiTheme="majorBidi" w:hAnsiTheme="majorBidi" w:cstheme="majorBidi"/>
                <w:sz w:val="24"/>
                <w:szCs w:val="24"/>
                <w:lang w:bidi="ar-JO"/>
              </w:rPr>
              <w:t>2</w:t>
            </w:r>
            <w:r w:rsidRPr="002C19C5">
              <w:rPr>
                <w:rFonts w:asciiTheme="majorBidi" w:hAnsiTheme="majorBidi" w:cstheme="majorBidi"/>
                <w:sz w:val="24"/>
                <w:szCs w:val="24"/>
                <w:lang w:bidi="ar-JO"/>
              </w:rPr>
              <w:t>) 5</w:t>
            </w:r>
            <w:r>
              <w:rPr>
                <w:rFonts w:asciiTheme="majorBidi" w:hAnsiTheme="majorBidi" w:cstheme="majorBidi"/>
                <w:sz w:val="24"/>
                <w:szCs w:val="24"/>
                <w:lang w:bidi="ar-JO"/>
              </w:rPr>
              <w:t xml:space="preserve"> </w:t>
            </w:r>
            <w:r w:rsidRPr="002C19C5">
              <w:rPr>
                <w:rFonts w:asciiTheme="majorBidi" w:hAnsiTheme="majorBidi" w:cstheme="majorBidi"/>
                <w:sz w:val="24"/>
                <w:szCs w:val="24"/>
                <w:lang w:bidi="ar-JO"/>
              </w:rPr>
              <w:t xml:space="preserve">points </w:t>
            </w:r>
          </w:p>
          <w:p w:rsidR="00E411E2" w:rsidRPr="0028372B" w:rsidRDefault="00E411E2" w:rsidP="00E411E2">
            <w:pPr>
              <w:rPr>
                <w:rFonts w:asciiTheme="majorBidi" w:hAnsiTheme="majorBidi" w:cstheme="majorBidi"/>
                <w:b/>
                <w:bCs/>
                <w:sz w:val="24"/>
                <w:szCs w:val="24"/>
                <w:rtl/>
                <w:lang w:bidi="ar-JO"/>
              </w:rPr>
            </w:pPr>
            <w:r w:rsidRPr="002C19C5">
              <w:rPr>
                <w:rFonts w:asciiTheme="majorBidi" w:hAnsiTheme="majorBidi" w:cstheme="majorBidi"/>
                <w:b/>
                <w:bCs/>
                <w:sz w:val="24"/>
                <w:szCs w:val="24"/>
                <w:lang w:bidi="ar-JO"/>
              </w:rPr>
              <w:t>1</w:t>
            </w:r>
            <w:r>
              <w:rPr>
                <w:rFonts w:asciiTheme="majorBidi" w:hAnsiTheme="majorBidi" w:cstheme="majorBidi"/>
                <w:b/>
                <w:bCs/>
                <w:sz w:val="24"/>
                <w:szCs w:val="24"/>
                <w:lang w:bidi="ar-JO"/>
              </w:rPr>
              <w:t>6</w:t>
            </w:r>
            <w:r>
              <w:rPr>
                <w:rFonts w:asciiTheme="majorBidi" w:hAnsiTheme="majorBidi" w:cstheme="majorBidi"/>
                <w:b/>
                <w:bCs/>
                <w:sz w:val="24"/>
                <w:szCs w:val="24"/>
                <w:lang w:bidi="ar-JO"/>
              </w:rPr>
              <w:t>/</w:t>
            </w:r>
            <w:r>
              <w:rPr>
                <w:rFonts w:asciiTheme="majorBidi" w:hAnsiTheme="majorBidi" w:cstheme="majorBidi"/>
                <w:b/>
                <w:bCs/>
                <w:sz w:val="24"/>
                <w:szCs w:val="24"/>
                <w:lang w:bidi="ar-JO"/>
              </w:rPr>
              <w:t>05</w:t>
            </w:r>
            <w:r w:rsidRPr="002C19C5">
              <w:rPr>
                <w:rFonts w:asciiTheme="majorBidi" w:hAnsiTheme="majorBidi" w:cstheme="majorBidi"/>
                <w:b/>
                <w:bCs/>
                <w:sz w:val="24"/>
                <w:szCs w:val="24"/>
                <w:lang w:bidi="ar-JO"/>
              </w:rPr>
              <w:t>/202</w:t>
            </w:r>
            <w:r>
              <w:rPr>
                <w:rFonts w:asciiTheme="majorBidi" w:hAnsiTheme="majorBidi" w:cstheme="majorBidi"/>
                <w:b/>
                <w:bCs/>
                <w:sz w:val="24"/>
                <w:szCs w:val="24"/>
                <w:lang w:bidi="ar-JO"/>
              </w:rPr>
              <w:t>2</w:t>
            </w: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Bases, </w:t>
            </w:r>
            <w:proofErr w:type="spellStart"/>
            <w:r w:rsidRPr="00EF1E1B">
              <w:rPr>
                <w:rFonts w:asciiTheme="majorBidi" w:hAnsiTheme="majorBidi" w:cstheme="majorBidi"/>
                <w:sz w:val="24"/>
                <w:szCs w:val="24"/>
                <w:lang w:bidi="ar-JO"/>
              </w:rPr>
              <w:t>Subbases</w:t>
            </w:r>
            <w:proofErr w:type="spellEnd"/>
            <w:r w:rsidRPr="00EF1E1B">
              <w:rPr>
                <w:rFonts w:asciiTheme="majorBidi" w:hAnsiTheme="majorBidi" w:cstheme="majorBidi"/>
                <w:sz w:val="24"/>
                <w:szCs w:val="24"/>
                <w:lang w:bidi="ar-JO"/>
              </w:rPr>
              <w:t xml:space="preserve"> and Products</w:t>
            </w:r>
            <w:proofErr w:type="gramStart"/>
            <w:r w:rsidRPr="00EF1E1B">
              <w:rPr>
                <w:rFonts w:asciiTheme="majorBidi" w:hAnsiTheme="majorBidi" w:cstheme="majorBidi"/>
                <w:sz w:val="24"/>
                <w:szCs w:val="24"/>
                <w:lang w:bidi="ar-JO"/>
              </w:rPr>
              <w:t>:</w:t>
            </w:r>
            <w:proofErr w:type="gramEnd"/>
            <w:r w:rsidRPr="00EF1E1B">
              <w:rPr>
                <w:rFonts w:asciiTheme="majorBidi" w:hAnsiTheme="majorBidi" w:cstheme="majorBidi"/>
                <w:sz w:val="24"/>
                <w:szCs w:val="24"/>
                <w:lang w:bidi="ar-JO"/>
              </w:rPr>
              <w:br/>
              <w:t>Bases.</w:t>
            </w:r>
            <w:r w:rsidRPr="00EF1E1B">
              <w:rPr>
                <w:rFonts w:asciiTheme="majorBidi" w:hAnsiTheme="majorBidi" w:cstheme="majorBidi"/>
                <w:sz w:val="24"/>
                <w:szCs w:val="24"/>
                <w:lang w:bidi="ar-JO"/>
              </w:rPr>
              <w:br/>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8</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w:t>
            </w:r>
          </w:p>
        </w:tc>
        <w:tc>
          <w:tcPr>
            <w:tcW w:w="1505" w:type="dxa"/>
            <w:tcBorders>
              <w:top w:val="dashSmallGap" w:sz="4" w:space="0" w:color="auto"/>
              <w:bottom w:val="dashSmallGap" w:sz="4" w:space="0" w:color="auto"/>
            </w:tcBorders>
          </w:tcPr>
          <w:p w:rsidR="00E411E2" w:rsidRPr="0028372B" w:rsidRDefault="00E411E2" w:rsidP="003F72E2">
            <w:pP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Finite products of topological spaces.</w:t>
            </w:r>
            <w:r w:rsidRPr="00EF1E1B">
              <w:rPr>
                <w:rFonts w:asciiTheme="majorBidi" w:hAnsiTheme="majorBidi" w:cstheme="majorBidi"/>
                <w:sz w:val="24"/>
                <w:szCs w:val="24"/>
                <w:lang w:bidi="ar-JO"/>
              </w:rPr>
              <w:br/>
              <w:t>Sub</w:t>
            </w:r>
            <w:r>
              <w:rPr>
                <w:rFonts w:asciiTheme="majorBidi" w:hAnsiTheme="majorBidi" w:cstheme="majorBidi"/>
                <w:sz w:val="24"/>
                <w:szCs w:val="24"/>
                <w:lang w:bidi="ar-JO"/>
              </w:rPr>
              <w:t>sp</w:t>
            </w:r>
            <w:r w:rsidRPr="00EF1E1B">
              <w:rPr>
                <w:rFonts w:asciiTheme="majorBidi" w:hAnsiTheme="majorBidi" w:cstheme="majorBidi"/>
                <w:sz w:val="24"/>
                <w:szCs w:val="24"/>
                <w:lang w:bidi="ar-JO"/>
              </w:rPr>
              <w:t>aces.</w:t>
            </w:r>
            <w:r w:rsidRPr="00EF1E1B">
              <w:rPr>
                <w:rFonts w:asciiTheme="majorBidi" w:hAnsiTheme="majorBidi" w:cstheme="majorBidi"/>
                <w:sz w:val="24"/>
                <w:szCs w:val="24"/>
                <w:lang w:bidi="ar-JO"/>
              </w:rPr>
              <w:br/>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9</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505" w:type="dxa"/>
            <w:tcBorders>
              <w:top w:val="dashSmallGap" w:sz="4" w:space="0" w:color="auto"/>
              <w:bottom w:val="dashSmallGap" w:sz="4" w:space="0" w:color="auto"/>
            </w:tcBorders>
          </w:tcPr>
          <w:p w:rsidR="00E411E2" w:rsidRPr="002C19C5" w:rsidRDefault="00E411E2" w:rsidP="003F72E2">
            <w:pPr>
              <w:rPr>
                <w:rFonts w:asciiTheme="majorBidi" w:hAnsiTheme="majorBidi" w:cstheme="majorBidi"/>
                <w:sz w:val="24"/>
                <w:szCs w:val="24"/>
                <w:lang w:bidi="ar-JO"/>
              </w:rPr>
            </w:pPr>
            <w:r w:rsidRPr="002C19C5">
              <w:rPr>
                <w:rFonts w:asciiTheme="majorBidi" w:hAnsiTheme="majorBidi" w:cstheme="majorBidi"/>
                <w:sz w:val="24"/>
                <w:szCs w:val="24"/>
                <w:lang w:bidi="ar-JO"/>
              </w:rPr>
              <w:t>Quiz (</w:t>
            </w:r>
            <w:r>
              <w:rPr>
                <w:rFonts w:asciiTheme="majorBidi" w:hAnsiTheme="majorBidi" w:cstheme="majorBidi"/>
                <w:sz w:val="24"/>
                <w:szCs w:val="24"/>
                <w:lang w:bidi="ar-JO"/>
              </w:rPr>
              <w:t>3</w:t>
            </w:r>
            <w:r w:rsidRPr="002C19C5">
              <w:rPr>
                <w:rFonts w:asciiTheme="majorBidi" w:hAnsiTheme="majorBidi" w:cstheme="majorBidi"/>
                <w:sz w:val="24"/>
                <w:szCs w:val="24"/>
                <w:lang w:bidi="ar-JO"/>
              </w:rPr>
              <w:t>)</w:t>
            </w:r>
          </w:p>
          <w:p w:rsidR="00E411E2" w:rsidRPr="002C19C5" w:rsidRDefault="00E411E2" w:rsidP="003F72E2">
            <w:pPr>
              <w:rPr>
                <w:rFonts w:asciiTheme="majorBidi" w:hAnsiTheme="majorBidi" w:cstheme="majorBidi"/>
                <w:sz w:val="24"/>
                <w:szCs w:val="24"/>
                <w:lang w:bidi="ar-JO"/>
              </w:rPr>
            </w:pPr>
            <w:r w:rsidRPr="002C19C5">
              <w:rPr>
                <w:rFonts w:asciiTheme="majorBidi" w:hAnsiTheme="majorBidi" w:cstheme="majorBidi"/>
                <w:sz w:val="24"/>
                <w:szCs w:val="24"/>
                <w:lang w:bidi="ar-JO"/>
              </w:rPr>
              <w:t xml:space="preserve">5 points </w:t>
            </w:r>
          </w:p>
          <w:p w:rsidR="00E411E2" w:rsidRPr="0028372B" w:rsidRDefault="00E411E2" w:rsidP="00E411E2">
            <w:pP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2C19C5">
              <w:rPr>
                <w:rFonts w:asciiTheme="majorBidi" w:hAnsiTheme="majorBidi" w:cstheme="majorBidi"/>
                <w:b/>
                <w:bCs/>
                <w:sz w:val="24"/>
                <w:szCs w:val="24"/>
                <w:lang w:bidi="ar-JO"/>
              </w:rPr>
              <w:t>/</w:t>
            </w:r>
            <w:r>
              <w:rPr>
                <w:rFonts w:asciiTheme="majorBidi" w:hAnsiTheme="majorBidi" w:cstheme="majorBidi"/>
                <w:b/>
                <w:bCs/>
                <w:sz w:val="24"/>
                <w:szCs w:val="24"/>
                <w:lang w:bidi="ar-JO"/>
              </w:rPr>
              <w:t>05</w:t>
            </w:r>
            <w:r w:rsidRPr="002C19C5">
              <w:rPr>
                <w:rFonts w:asciiTheme="majorBidi" w:hAnsiTheme="majorBidi" w:cstheme="majorBidi"/>
                <w:b/>
                <w:bCs/>
                <w:sz w:val="24"/>
                <w:szCs w:val="24"/>
                <w:lang w:bidi="ar-JO"/>
              </w:rPr>
              <w:t>/202</w:t>
            </w:r>
            <w:r>
              <w:rPr>
                <w:rFonts w:asciiTheme="majorBidi" w:hAnsiTheme="majorBidi" w:cstheme="majorBidi"/>
                <w:b/>
                <w:bCs/>
                <w:sz w:val="24"/>
                <w:szCs w:val="24"/>
                <w:lang w:bidi="ar-JO"/>
              </w:rPr>
              <w:t>2</w:t>
            </w: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Continuous functions</w:t>
            </w:r>
            <w:proofErr w:type="gramStart"/>
            <w:r w:rsidRPr="00EF1E1B">
              <w:rPr>
                <w:rFonts w:asciiTheme="majorBidi" w:hAnsiTheme="majorBidi" w:cstheme="majorBidi"/>
                <w:sz w:val="24"/>
                <w:szCs w:val="24"/>
                <w:lang w:bidi="ar-JO"/>
              </w:rPr>
              <w:t>:</w:t>
            </w:r>
            <w:proofErr w:type="gramEnd"/>
            <w:r w:rsidRPr="00EF1E1B">
              <w:rPr>
                <w:rFonts w:asciiTheme="majorBidi" w:hAnsiTheme="majorBidi" w:cstheme="majorBidi"/>
                <w:sz w:val="24"/>
                <w:szCs w:val="24"/>
                <w:lang w:bidi="ar-JO"/>
              </w:rPr>
              <w:br/>
              <w:t>Defining a Continuous Function.</w:t>
            </w:r>
            <w:r w:rsidRPr="00EF1E1B">
              <w:rPr>
                <w:rFonts w:asciiTheme="majorBidi" w:hAnsiTheme="majorBidi" w:cstheme="majorBidi"/>
                <w:sz w:val="24"/>
                <w:szCs w:val="24"/>
                <w:lang w:bidi="ar-JO"/>
              </w:rPr>
              <w:br/>
              <w:t>Open functions, closed functions</w:t>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10</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505" w:type="dxa"/>
            <w:tcBorders>
              <w:top w:val="dashSmallGap" w:sz="4" w:space="0" w:color="auto"/>
              <w:bottom w:val="dashSmallGap" w:sz="4" w:space="0" w:color="auto"/>
            </w:tcBorders>
          </w:tcPr>
          <w:p w:rsidR="00E411E2" w:rsidRPr="0028372B" w:rsidRDefault="00E411E2" w:rsidP="003F72E2">
            <w:pP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E411E2" w:rsidRPr="002F78FF" w:rsidRDefault="00E411E2" w:rsidP="003F72E2">
            <w:pPr>
              <w:jc w:val="right"/>
              <w:rPr>
                <w:rFonts w:asciiTheme="majorBidi" w:hAnsiTheme="majorBidi" w:cstheme="majorBidi"/>
                <w:sz w:val="24"/>
                <w:szCs w:val="24"/>
                <w:rtl/>
                <w:lang w:bidi="ar-JO"/>
              </w:rPr>
            </w:pPr>
            <w:proofErr w:type="spellStart"/>
            <w:r>
              <w:rPr>
                <w:rFonts w:asciiTheme="majorBidi" w:hAnsiTheme="majorBidi" w:cstheme="majorBidi"/>
                <w:sz w:val="24"/>
                <w:szCs w:val="24"/>
                <w:lang w:bidi="ar-JO"/>
              </w:rPr>
              <w:t>Homoemorphisms</w:t>
            </w:r>
            <w:proofErr w:type="spellEnd"/>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11</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5</w:t>
            </w:r>
          </w:p>
        </w:tc>
        <w:tc>
          <w:tcPr>
            <w:tcW w:w="1505" w:type="dxa"/>
            <w:tcBorders>
              <w:top w:val="dashSmallGap" w:sz="4" w:space="0" w:color="auto"/>
              <w:bottom w:val="dashSmallGap" w:sz="4" w:space="0" w:color="auto"/>
            </w:tcBorders>
          </w:tcPr>
          <w:p w:rsidR="00E411E2" w:rsidRPr="0028372B" w:rsidRDefault="00E411E2" w:rsidP="003F72E2">
            <w:pP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E411E2" w:rsidRDefault="00E411E2" w:rsidP="003F72E2">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Separation and </w:t>
            </w:r>
            <w:proofErr w:type="spellStart"/>
            <w:r>
              <w:rPr>
                <w:rFonts w:asciiTheme="majorBidi" w:hAnsiTheme="majorBidi" w:cstheme="majorBidi"/>
                <w:b/>
                <w:bCs/>
                <w:sz w:val="24"/>
                <w:szCs w:val="24"/>
                <w:lang w:bidi="ar-JO"/>
              </w:rPr>
              <w:t>Countability</w:t>
            </w:r>
            <w:proofErr w:type="spellEnd"/>
            <w:r>
              <w:rPr>
                <w:rFonts w:asciiTheme="majorBidi" w:hAnsiTheme="majorBidi" w:cstheme="majorBidi"/>
                <w:b/>
                <w:bCs/>
                <w:sz w:val="24"/>
                <w:szCs w:val="24"/>
                <w:lang w:bidi="ar-JO"/>
              </w:rPr>
              <w:t xml:space="preserve"> Axioms</w:t>
            </w:r>
          </w:p>
          <w:p w:rsidR="00E411E2" w:rsidRPr="002F78FF" w:rsidRDefault="00E411E2" w:rsidP="003F72E2">
            <w:pPr>
              <w:jc w:val="right"/>
              <w:rPr>
                <w:rFonts w:asciiTheme="majorBidi" w:hAnsiTheme="majorBidi" w:cstheme="majorBidi"/>
                <w:sz w:val="24"/>
                <w:szCs w:val="24"/>
                <w:lang w:bidi="ar-JO"/>
              </w:rPr>
            </w:pPr>
            <w:r>
              <w:rPr>
                <w:rFonts w:asciiTheme="majorBidi" w:hAnsiTheme="majorBidi" w:cstheme="majorBidi"/>
                <w:sz w:val="24"/>
                <w:szCs w:val="24"/>
                <w:lang w:bidi="ar-JO"/>
              </w:rPr>
              <w:t>Separation axioms.</w:t>
            </w:r>
          </w:p>
          <w:p w:rsidR="00E411E2" w:rsidRPr="0028372B" w:rsidRDefault="00E411E2" w:rsidP="003F72E2">
            <w:pPr>
              <w:jc w:val="right"/>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12</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5</w:t>
            </w:r>
          </w:p>
        </w:tc>
        <w:tc>
          <w:tcPr>
            <w:tcW w:w="1505" w:type="dxa"/>
            <w:tcBorders>
              <w:top w:val="dashSmallGap" w:sz="4" w:space="0" w:color="auto"/>
              <w:bottom w:val="dashSmallGap" w:sz="4" w:space="0" w:color="auto"/>
            </w:tcBorders>
          </w:tcPr>
          <w:p w:rsidR="00E411E2" w:rsidRDefault="00E411E2" w:rsidP="003F72E2">
            <w:pPr>
              <w:rPr>
                <w:rFonts w:asciiTheme="majorBidi" w:hAnsiTheme="majorBidi" w:cstheme="majorBidi"/>
                <w:sz w:val="24"/>
                <w:szCs w:val="24"/>
                <w:lang w:bidi="ar-JO"/>
              </w:rPr>
            </w:pPr>
            <w:r w:rsidRPr="002C19C5">
              <w:rPr>
                <w:rFonts w:asciiTheme="majorBidi" w:hAnsiTheme="majorBidi" w:cstheme="majorBidi"/>
                <w:sz w:val="24"/>
                <w:szCs w:val="24"/>
                <w:lang w:bidi="ar-JO"/>
              </w:rPr>
              <w:t>Assignment (</w:t>
            </w:r>
            <w:r>
              <w:rPr>
                <w:rFonts w:asciiTheme="majorBidi" w:hAnsiTheme="majorBidi" w:cstheme="majorBidi"/>
                <w:sz w:val="24"/>
                <w:szCs w:val="24"/>
                <w:lang w:bidi="ar-JO"/>
              </w:rPr>
              <w:t>3</w:t>
            </w:r>
            <w:r w:rsidRPr="002C19C5">
              <w:rPr>
                <w:rFonts w:asciiTheme="majorBidi" w:hAnsiTheme="majorBidi" w:cstheme="majorBidi"/>
                <w:sz w:val="24"/>
                <w:szCs w:val="24"/>
                <w:lang w:bidi="ar-JO"/>
              </w:rPr>
              <w:t>) 5</w:t>
            </w:r>
            <w:r>
              <w:rPr>
                <w:rFonts w:asciiTheme="majorBidi" w:hAnsiTheme="majorBidi" w:cstheme="majorBidi"/>
                <w:sz w:val="24"/>
                <w:szCs w:val="24"/>
                <w:lang w:bidi="ar-JO"/>
              </w:rPr>
              <w:t xml:space="preserve"> </w:t>
            </w:r>
            <w:r w:rsidRPr="002C19C5">
              <w:rPr>
                <w:rFonts w:asciiTheme="majorBidi" w:hAnsiTheme="majorBidi" w:cstheme="majorBidi"/>
                <w:sz w:val="24"/>
                <w:szCs w:val="24"/>
                <w:lang w:bidi="ar-JO"/>
              </w:rPr>
              <w:t xml:space="preserve">points </w:t>
            </w:r>
          </w:p>
          <w:p w:rsidR="00E411E2" w:rsidRPr="0028372B" w:rsidRDefault="00E411E2" w:rsidP="00E411E2">
            <w:pPr>
              <w:rPr>
                <w:rFonts w:asciiTheme="majorBidi" w:hAnsiTheme="majorBidi" w:cstheme="majorBidi" w:hint="cs"/>
                <w:b/>
                <w:bCs/>
                <w:sz w:val="24"/>
                <w:szCs w:val="24"/>
                <w:rtl/>
                <w:lang w:bidi="ar-JO"/>
              </w:rPr>
            </w:pPr>
            <w:r>
              <w:rPr>
                <w:rFonts w:asciiTheme="majorBidi" w:hAnsiTheme="majorBidi" w:cstheme="majorBidi"/>
                <w:b/>
                <w:bCs/>
                <w:sz w:val="24"/>
                <w:szCs w:val="24"/>
                <w:lang w:bidi="ar-JO"/>
              </w:rPr>
              <w:lastRenderedPageBreak/>
              <w:t>13</w:t>
            </w:r>
            <w:r>
              <w:rPr>
                <w:rFonts w:asciiTheme="majorBidi" w:hAnsiTheme="majorBidi" w:cstheme="majorBidi"/>
                <w:b/>
                <w:bCs/>
                <w:sz w:val="24"/>
                <w:szCs w:val="24"/>
                <w:lang w:bidi="ar-JO"/>
              </w:rPr>
              <w:t>/</w:t>
            </w:r>
            <w:r>
              <w:rPr>
                <w:rFonts w:asciiTheme="majorBidi" w:hAnsiTheme="majorBidi" w:cstheme="majorBidi"/>
                <w:b/>
                <w:bCs/>
                <w:sz w:val="24"/>
                <w:szCs w:val="24"/>
                <w:lang w:bidi="ar-JO"/>
              </w:rPr>
              <w:t>06</w:t>
            </w:r>
            <w:r w:rsidRPr="002C19C5">
              <w:rPr>
                <w:rFonts w:asciiTheme="majorBidi" w:hAnsiTheme="majorBidi" w:cstheme="majorBidi"/>
                <w:b/>
                <w:bCs/>
                <w:sz w:val="24"/>
                <w:szCs w:val="24"/>
                <w:lang w:bidi="ar-JO"/>
              </w:rPr>
              <w:t>/202</w:t>
            </w:r>
            <w:r>
              <w:rPr>
                <w:rFonts w:asciiTheme="majorBidi" w:hAnsiTheme="majorBidi" w:cstheme="majorBidi"/>
                <w:b/>
                <w:bCs/>
                <w:sz w:val="24"/>
                <w:szCs w:val="24"/>
                <w:lang w:bidi="ar-JO"/>
              </w:rPr>
              <w:t>2</w:t>
            </w:r>
            <w:bookmarkStart w:id="1" w:name="_GoBack"/>
            <w:bookmarkEnd w:id="1"/>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lastRenderedPageBreak/>
              <w:t>Lecture</w:t>
            </w:r>
          </w:p>
        </w:tc>
        <w:tc>
          <w:tcPr>
            <w:tcW w:w="4230" w:type="dxa"/>
            <w:tcBorders>
              <w:top w:val="dashSmallGap" w:sz="4" w:space="0" w:color="auto"/>
              <w:bottom w:val="dashSmallGap" w:sz="4" w:space="0" w:color="auto"/>
            </w:tcBorders>
          </w:tcPr>
          <w:p w:rsidR="00E411E2" w:rsidRPr="001755D3" w:rsidRDefault="00E411E2" w:rsidP="003F72E2">
            <w:pPr>
              <w:jc w:val="right"/>
              <w:rPr>
                <w:rFonts w:asciiTheme="majorBidi" w:hAnsiTheme="majorBidi" w:cstheme="majorBidi"/>
                <w:sz w:val="24"/>
                <w:szCs w:val="24"/>
                <w:rtl/>
                <w:lang w:bidi="ar-JO"/>
              </w:rPr>
            </w:pPr>
            <w:proofErr w:type="spellStart"/>
            <w:r w:rsidRPr="001755D3">
              <w:rPr>
                <w:rFonts w:asciiTheme="majorBidi" w:hAnsiTheme="majorBidi" w:cstheme="majorBidi"/>
                <w:sz w:val="24"/>
                <w:szCs w:val="24"/>
                <w:lang w:bidi="ar-JO"/>
              </w:rPr>
              <w:t>Hausdorff</w:t>
            </w:r>
            <w:proofErr w:type="spellEnd"/>
            <w:r w:rsidRPr="001755D3">
              <w:rPr>
                <w:rFonts w:asciiTheme="majorBidi" w:hAnsiTheme="majorBidi" w:cstheme="majorBidi"/>
                <w:sz w:val="24"/>
                <w:szCs w:val="24"/>
                <w:lang w:bidi="ar-JO"/>
              </w:rPr>
              <w:t xml:space="preserve"> Spaces</w:t>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13</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Ch. 5</w:t>
            </w:r>
          </w:p>
        </w:tc>
        <w:tc>
          <w:tcPr>
            <w:tcW w:w="1505" w:type="dxa"/>
            <w:tcBorders>
              <w:top w:val="dashSmallGap" w:sz="4" w:space="0" w:color="auto"/>
              <w:bottom w:val="dashSmallGap" w:sz="4" w:space="0" w:color="auto"/>
            </w:tcBorders>
          </w:tcPr>
          <w:p w:rsidR="00E411E2" w:rsidRPr="0028372B" w:rsidRDefault="00E411E2" w:rsidP="003F72E2">
            <w:pP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E411E2" w:rsidRPr="001755D3" w:rsidRDefault="00E411E2" w:rsidP="003F72E2">
            <w:pPr>
              <w:jc w:val="right"/>
              <w:rPr>
                <w:rFonts w:asciiTheme="majorBidi" w:hAnsiTheme="majorBidi" w:cstheme="majorBidi"/>
                <w:sz w:val="24"/>
                <w:szCs w:val="24"/>
                <w:rtl/>
                <w:lang w:bidi="ar-JO"/>
              </w:rPr>
            </w:pPr>
            <w:r w:rsidRPr="001755D3">
              <w:rPr>
                <w:rFonts w:asciiTheme="majorBidi" w:hAnsiTheme="majorBidi" w:cstheme="majorBidi"/>
                <w:sz w:val="24"/>
                <w:szCs w:val="24"/>
                <w:lang w:bidi="ar-JO"/>
              </w:rPr>
              <w:t xml:space="preserve">The Second axiom of </w:t>
            </w:r>
            <w:proofErr w:type="spellStart"/>
            <w:r w:rsidRPr="001755D3">
              <w:rPr>
                <w:rFonts w:asciiTheme="majorBidi" w:hAnsiTheme="majorBidi" w:cstheme="majorBidi"/>
                <w:sz w:val="24"/>
                <w:szCs w:val="24"/>
                <w:lang w:bidi="ar-JO"/>
              </w:rPr>
              <w:t>Countability</w:t>
            </w:r>
            <w:proofErr w:type="spellEnd"/>
            <w:r w:rsidRPr="001755D3">
              <w:rPr>
                <w:rFonts w:asciiTheme="majorBidi" w:hAnsiTheme="majorBidi" w:cstheme="majorBidi"/>
                <w:sz w:val="24"/>
                <w:szCs w:val="24"/>
                <w:lang w:bidi="ar-JO"/>
              </w:rPr>
              <w:t xml:space="preserve"> and Separable Spaces </w:t>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14</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Ch.4 </w:t>
            </w:r>
          </w:p>
        </w:tc>
        <w:tc>
          <w:tcPr>
            <w:tcW w:w="1505" w:type="dxa"/>
            <w:tcBorders>
              <w:top w:val="dashSmallGap" w:sz="4" w:space="0" w:color="auto"/>
              <w:bottom w:val="dashSmallGap" w:sz="4" w:space="0" w:color="auto"/>
            </w:tcBorders>
          </w:tcPr>
          <w:p w:rsidR="00E411E2" w:rsidRPr="0028372B" w:rsidRDefault="00E411E2" w:rsidP="003F72E2">
            <w:pP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E411E2" w:rsidRDefault="00E411E2" w:rsidP="003F72E2">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Compact Spaces:</w:t>
            </w:r>
          </w:p>
          <w:p w:rsidR="00E411E2" w:rsidRPr="001755D3" w:rsidRDefault="00E411E2" w:rsidP="003F72E2">
            <w:pPr>
              <w:jc w:val="right"/>
              <w:rPr>
                <w:rFonts w:asciiTheme="majorBidi" w:hAnsiTheme="majorBidi" w:cstheme="majorBidi"/>
                <w:sz w:val="24"/>
                <w:szCs w:val="24"/>
                <w:rtl/>
                <w:lang w:bidi="ar-JO"/>
              </w:rPr>
            </w:pPr>
            <w:r w:rsidRPr="001755D3">
              <w:rPr>
                <w:rFonts w:asciiTheme="majorBidi" w:hAnsiTheme="majorBidi" w:cstheme="majorBidi"/>
                <w:sz w:val="24"/>
                <w:szCs w:val="24"/>
                <w:lang w:bidi="ar-JO"/>
              </w:rPr>
              <w:t>Compact Spaces and their properties.</w:t>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15</w:t>
            </w:r>
          </w:p>
        </w:tc>
      </w:tr>
      <w:tr w:rsidR="00E411E2" w:rsidRPr="0028372B" w:rsidTr="003F72E2">
        <w:tc>
          <w:tcPr>
            <w:tcW w:w="1505" w:type="dxa"/>
            <w:tcBorders>
              <w:top w:val="dashSmallGap" w:sz="4" w:space="0" w:color="auto"/>
              <w:lef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E411E2" w:rsidRPr="0028372B"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Final Exam 40</w:t>
            </w:r>
          </w:p>
        </w:tc>
        <w:tc>
          <w:tcPr>
            <w:tcW w:w="1505" w:type="dxa"/>
            <w:tcBorders>
              <w:top w:val="dashSmallGap" w:sz="4" w:space="0" w:color="auto"/>
              <w:bottom w:val="dashSmallGap" w:sz="4" w:space="0" w:color="auto"/>
              <w:right w:val="single" w:sz="4" w:space="0" w:color="auto"/>
            </w:tcBorders>
          </w:tcPr>
          <w:p w:rsidR="00E411E2" w:rsidRPr="0028372B" w:rsidRDefault="00E411E2" w:rsidP="003F72E2">
            <w:pPr>
              <w:rPr>
                <w:rFonts w:asciiTheme="majorBidi" w:hAnsiTheme="majorBidi" w:cstheme="majorBidi"/>
                <w:b/>
                <w:bCs/>
                <w:sz w:val="24"/>
                <w:szCs w:val="24"/>
                <w:rtl/>
                <w:lang w:bidi="ar-JO"/>
              </w:rPr>
            </w:pPr>
          </w:p>
        </w:tc>
        <w:tc>
          <w:tcPr>
            <w:tcW w:w="4230" w:type="dxa"/>
            <w:tcBorders>
              <w:top w:val="dashSmallGap" w:sz="4" w:space="0" w:color="auto"/>
              <w:bottom w:val="dashSmallGap" w:sz="4" w:space="0" w:color="auto"/>
            </w:tcBorders>
          </w:tcPr>
          <w:p w:rsidR="00E411E2" w:rsidRPr="001755D3" w:rsidRDefault="00E411E2" w:rsidP="003F72E2">
            <w:pPr>
              <w:bidi w:val="0"/>
              <w:rPr>
                <w:rFonts w:asciiTheme="majorBidi" w:hAnsiTheme="majorBidi" w:cstheme="majorBidi"/>
                <w:sz w:val="24"/>
                <w:szCs w:val="24"/>
                <w:rtl/>
                <w:lang w:bidi="ar-JO"/>
              </w:rPr>
            </w:pPr>
            <w:r w:rsidRPr="001755D3">
              <w:rPr>
                <w:rFonts w:asciiTheme="majorBidi" w:hAnsiTheme="majorBidi" w:cstheme="majorBidi"/>
                <w:sz w:val="24"/>
                <w:szCs w:val="24"/>
                <w:lang w:bidi="ar-JO"/>
              </w:rPr>
              <w:t>Review and Final Exam</w:t>
            </w:r>
          </w:p>
        </w:tc>
        <w:tc>
          <w:tcPr>
            <w:tcW w:w="828" w:type="dxa"/>
            <w:tcBorders>
              <w:top w:val="dashSmallGap" w:sz="4" w:space="0" w:color="auto"/>
              <w:bottom w:val="dashSmallGap" w:sz="4" w:space="0" w:color="auto"/>
              <w:right w:val="thinThickLargeGap" w:sz="2" w:space="0" w:color="auto"/>
            </w:tcBorders>
            <w:vAlign w:val="center"/>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16</w:t>
            </w:r>
          </w:p>
        </w:tc>
      </w:tr>
    </w:tbl>
    <w:p w:rsidR="00E411E2" w:rsidRPr="00C7276A" w:rsidRDefault="00E411E2" w:rsidP="00E411E2">
      <w:pPr>
        <w:tabs>
          <w:tab w:val="left" w:pos="0"/>
        </w:tabs>
        <w:bidi w:val="0"/>
        <w:ind w:hanging="180"/>
        <w:rPr>
          <w:rFonts w:asciiTheme="majorBidi" w:hAnsiTheme="majorBidi" w:cstheme="majorBidi"/>
          <w:sz w:val="20"/>
          <w:szCs w:val="20"/>
          <w:rtl/>
          <w:lang w:bidi="ar-JO"/>
        </w:rPr>
      </w:pPr>
      <w:r w:rsidRPr="00DB26E0">
        <w:rPr>
          <w:rFonts w:asciiTheme="majorBidi" w:hAnsiTheme="majorBidi" w:cstheme="majorBidi"/>
          <w:sz w:val="20"/>
          <w:szCs w:val="20"/>
          <w:lang w:bidi="ar-JO"/>
        </w:rPr>
        <w:t xml:space="preserve">* includes: Lecture, flipped Class, project- based learning, problem solving based learning, collaborative learning   </w:t>
      </w:r>
    </w:p>
    <w:p w:rsidR="00E411E2" w:rsidRPr="0028372B" w:rsidRDefault="00E411E2" w:rsidP="00E411E2">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E411E2" w:rsidRPr="0028372B" w:rsidTr="003F72E2">
        <w:tc>
          <w:tcPr>
            <w:tcW w:w="9595" w:type="dxa"/>
            <w:shd w:val="clear" w:color="auto" w:fill="D9D9D9" w:themeFill="background1" w:themeFillShade="D9"/>
          </w:tcPr>
          <w:p w:rsidR="00E411E2" w:rsidRPr="0028372B" w:rsidRDefault="00E411E2" w:rsidP="003F72E2">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E411E2" w:rsidRPr="0028372B" w:rsidTr="003F72E2">
        <w:tc>
          <w:tcPr>
            <w:tcW w:w="9595" w:type="dxa"/>
          </w:tcPr>
          <w:p w:rsidR="00E411E2" w:rsidRPr="0028372B" w:rsidRDefault="00E411E2" w:rsidP="003F72E2">
            <w:pPr>
              <w:jc w:val="center"/>
              <w:rPr>
                <w:rFonts w:asciiTheme="majorBidi" w:hAnsiTheme="majorBidi" w:cstheme="majorBidi"/>
                <w:sz w:val="28"/>
                <w:szCs w:val="28"/>
                <w:rtl/>
                <w:lang w:bidi="ar-JO"/>
              </w:rPr>
            </w:pPr>
          </w:p>
          <w:p w:rsidR="00E411E2" w:rsidRPr="0028372B" w:rsidRDefault="00E411E2" w:rsidP="003F72E2">
            <w:pPr>
              <w:jc w:val="center"/>
              <w:rPr>
                <w:rFonts w:asciiTheme="majorBidi" w:hAnsiTheme="majorBidi" w:cstheme="majorBidi"/>
                <w:sz w:val="28"/>
                <w:szCs w:val="28"/>
                <w:rtl/>
                <w:lang w:bidi="ar-JO"/>
              </w:rPr>
            </w:pPr>
            <w:r>
              <w:rPr>
                <w:rFonts w:asciiTheme="majorBidi" w:hAnsiTheme="majorBidi" w:cstheme="majorBidi"/>
                <w:sz w:val="28"/>
                <w:szCs w:val="28"/>
                <w:lang w:bidi="ar-JO"/>
              </w:rPr>
              <w:t>-</w:t>
            </w:r>
          </w:p>
        </w:tc>
      </w:tr>
      <w:tr w:rsidR="00E411E2" w:rsidRPr="0028372B" w:rsidTr="003F72E2">
        <w:tc>
          <w:tcPr>
            <w:tcW w:w="9595" w:type="dxa"/>
            <w:shd w:val="clear" w:color="auto" w:fill="D9D9D9" w:themeFill="background1" w:themeFillShade="D9"/>
          </w:tcPr>
          <w:p w:rsidR="00E411E2" w:rsidRPr="0028372B" w:rsidRDefault="00E411E2" w:rsidP="003F72E2">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E411E2" w:rsidRPr="0028372B" w:rsidTr="003F72E2">
        <w:tc>
          <w:tcPr>
            <w:tcW w:w="9595" w:type="dxa"/>
          </w:tcPr>
          <w:p w:rsidR="00E411E2" w:rsidRPr="009A2A85" w:rsidRDefault="00E411E2" w:rsidP="003F72E2">
            <w:pPr>
              <w:jc w:val="center"/>
              <w:rPr>
                <w:rFonts w:asciiTheme="majorBidi" w:hAnsiTheme="majorBidi" w:cstheme="majorBidi"/>
                <w:sz w:val="24"/>
                <w:szCs w:val="24"/>
                <w:rtl/>
                <w:lang w:bidi="ar-JO"/>
              </w:rPr>
            </w:pPr>
            <w:r w:rsidRPr="009A2A85">
              <w:rPr>
                <w:rFonts w:asciiTheme="majorBidi" w:hAnsiTheme="majorBidi" w:cstheme="majorBidi"/>
                <w:sz w:val="24"/>
                <w:szCs w:val="24"/>
                <w:lang w:bidi="ar-JO"/>
              </w:rPr>
              <w:t>Improve the communication skills of students by giving oral quizzes and discuss the assignments at the class</w:t>
            </w:r>
          </w:p>
        </w:tc>
      </w:tr>
      <w:tr w:rsidR="00E411E2" w:rsidRPr="0028372B" w:rsidTr="003F72E2">
        <w:tc>
          <w:tcPr>
            <w:tcW w:w="9595" w:type="dxa"/>
            <w:shd w:val="clear" w:color="auto" w:fill="D9D9D9" w:themeFill="background1" w:themeFillShade="D9"/>
          </w:tcPr>
          <w:p w:rsidR="00E411E2" w:rsidRPr="0028372B" w:rsidRDefault="00E411E2" w:rsidP="003F72E2">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Pr>
                <w:rFonts w:asciiTheme="majorBidi" w:hAnsiTheme="majorBidi" w:cstheme="majorBidi"/>
                <w:sz w:val="28"/>
                <w:szCs w:val="28"/>
                <w:lang w:bidi="ar-JO"/>
              </w:rPr>
              <w:t>s learnt</w:t>
            </w:r>
          </w:p>
        </w:tc>
      </w:tr>
      <w:tr w:rsidR="00E411E2" w:rsidRPr="0028372B" w:rsidTr="003F72E2">
        <w:tc>
          <w:tcPr>
            <w:tcW w:w="9595" w:type="dxa"/>
          </w:tcPr>
          <w:p w:rsidR="00E411E2" w:rsidRPr="0028372B" w:rsidRDefault="00E411E2" w:rsidP="003F72E2">
            <w:pPr>
              <w:rPr>
                <w:rFonts w:asciiTheme="majorBidi" w:hAnsiTheme="majorBidi" w:cstheme="majorBidi"/>
                <w:sz w:val="28"/>
                <w:szCs w:val="28"/>
                <w:rtl/>
                <w:lang w:bidi="ar-JO"/>
              </w:rPr>
            </w:pPr>
          </w:p>
        </w:tc>
      </w:tr>
    </w:tbl>
    <w:p w:rsidR="00E411E2" w:rsidRPr="0028372B" w:rsidRDefault="00E411E2" w:rsidP="00E411E2">
      <w:pPr>
        <w:jc w:val="center"/>
        <w:rPr>
          <w:rFonts w:asciiTheme="majorBidi" w:hAnsiTheme="majorBidi" w:cstheme="majorBidi"/>
          <w:sz w:val="28"/>
          <w:szCs w:val="28"/>
          <w:rtl/>
          <w:lang w:bidi="ar-JO"/>
        </w:rPr>
      </w:pPr>
    </w:p>
    <w:p w:rsidR="00E411E2" w:rsidRPr="003C7C36" w:rsidRDefault="00E411E2" w:rsidP="00E411E2">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Ind w:w="-29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E411E2" w:rsidRPr="00C67C39" w:rsidTr="003F72E2">
        <w:trPr>
          <w:trHeight w:val="364"/>
          <w:jc w:val="center"/>
        </w:trPr>
        <w:tc>
          <w:tcPr>
            <w:tcW w:w="2150" w:type="dxa"/>
            <w:shd w:val="clear" w:color="auto" w:fill="D9D9D9" w:themeFill="background1" w:themeFillShade="D9"/>
            <w:vAlign w:val="center"/>
          </w:tcPr>
          <w:p w:rsidR="00E411E2"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E411E2" w:rsidRPr="00194281" w:rsidRDefault="00E411E2" w:rsidP="003F72E2">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rsidR="00E411E2" w:rsidRDefault="00E411E2" w:rsidP="003F72E2">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E411E2" w:rsidRPr="00194281"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E411E2" w:rsidRPr="00194281" w:rsidRDefault="00E411E2" w:rsidP="003F72E2">
            <w:pPr>
              <w:jc w:val="center"/>
              <w:rPr>
                <w:rFonts w:asciiTheme="majorBidi" w:hAnsiTheme="majorBidi" w:cstheme="majorBidi"/>
                <w:b/>
                <w:bCs/>
                <w:sz w:val="24"/>
                <w:szCs w:val="24"/>
                <w:lang w:bidi="ar-JO"/>
              </w:rPr>
            </w:pPr>
          </w:p>
          <w:p w:rsidR="00E411E2" w:rsidRPr="00194281" w:rsidRDefault="00E411E2" w:rsidP="003F72E2">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rsidR="00E411E2" w:rsidRPr="00194281" w:rsidRDefault="00E411E2" w:rsidP="003F72E2">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411E2" w:rsidRPr="00C67C39" w:rsidTr="003F72E2">
        <w:trPr>
          <w:jc w:val="center"/>
        </w:trPr>
        <w:tc>
          <w:tcPr>
            <w:tcW w:w="2150" w:type="dxa"/>
            <w:shd w:val="clear" w:color="auto" w:fill="FFFFFF" w:themeFill="background1"/>
            <w:vAlign w:val="center"/>
          </w:tcPr>
          <w:p w:rsidR="00E411E2" w:rsidRPr="00194281"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3D3F69">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K</w:t>
            </w:r>
            <w:r w:rsidRPr="003D3F69">
              <w:rPr>
                <w:rFonts w:asciiTheme="majorBidi" w:hAnsiTheme="majorBidi" w:cstheme="majorBidi"/>
                <w:b/>
                <w:bCs/>
                <w:sz w:val="24"/>
                <w:szCs w:val="24"/>
                <w:vertAlign w:val="subscript"/>
                <w:lang w:bidi="ar-JO"/>
              </w:rPr>
              <w:t>3</w:t>
            </w:r>
          </w:p>
        </w:tc>
        <w:tc>
          <w:tcPr>
            <w:tcW w:w="1985" w:type="dxa"/>
          </w:tcPr>
          <w:p w:rsidR="00E411E2" w:rsidRPr="00194281"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11</w:t>
            </w:r>
          </w:p>
        </w:tc>
        <w:tc>
          <w:tcPr>
            <w:tcW w:w="1276" w:type="dxa"/>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411E2" w:rsidRPr="00C67C39" w:rsidTr="003F72E2">
        <w:trPr>
          <w:jc w:val="center"/>
        </w:trPr>
        <w:tc>
          <w:tcPr>
            <w:tcW w:w="2150" w:type="dxa"/>
            <w:shd w:val="clear" w:color="auto" w:fill="FFFFFF" w:themeFill="background1"/>
            <w:vAlign w:val="center"/>
          </w:tcPr>
          <w:p w:rsidR="00E411E2" w:rsidRPr="00194281"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3D3F69">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S</w:t>
            </w:r>
            <w:r>
              <w:rPr>
                <w:rFonts w:asciiTheme="majorBidi" w:hAnsiTheme="majorBidi" w:cstheme="majorBidi"/>
                <w:b/>
                <w:bCs/>
                <w:sz w:val="24"/>
                <w:szCs w:val="24"/>
                <w:vertAlign w:val="subscript"/>
                <w:lang w:bidi="ar-JO"/>
              </w:rPr>
              <w:t>1</w:t>
            </w:r>
          </w:p>
        </w:tc>
        <w:tc>
          <w:tcPr>
            <w:tcW w:w="1985" w:type="dxa"/>
          </w:tcPr>
          <w:p w:rsidR="00E411E2" w:rsidRPr="00194281"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Continued </w:t>
            </w:r>
          </w:p>
        </w:tc>
        <w:tc>
          <w:tcPr>
            <w:tcW w:w="1276" w:type="dxa"/>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E411E2" w:rsidRPr="00194281"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E411E2" w:rsidRPr="00C67C39" w:rsidTr="003F72E2">
        <w:trPr>
          <w:jc w:val="center"/>
        </w:trPr>
        <w:tc>
          <w:tcPr>
            <w:tcW w:w="2150" w:type="dxa"/>
            <w:shd w:val="clear" w:color="auto" w:fill="FFFFFF" w:themeFill="background1"/>
            <w:vAlign w:val="center"/>
          </w:tcPr>
          <w:p w:rsidR="00E411E2" w:rsidRPr="00194281"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3D3F69">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K</w:t>
            </w:r>
            <w:r>
              <w:rPr>
                <w:rFonts w:asciiTheme="majorBidi" w:hAnsiTheme="majorBidi" w:cstheme="majorBidi"/>
                <w:b/>
                <w:bCs/>
                <w:sz w:val="24"/>
                <w:szCs w:val="24"/>
                <w:vertAlign w:val="subscript"/>
                <w:lang w:bidi="ar-JO"/>
              </w:rPr>
              <w:t>2</w:t>
            </w:r>
            <w:r>
              <w:rPr>
                <w:rFonts w:asciiTheme="majorBidi" w:hAnsiTheme="majorBidi" w:cstheme="majorBidi"/>
                <w:b/>
                <w:bCs/>
                <w:sz w:val="24"/>
                <w:szCs w:val="24"/>
                <w:lang w:bidi="ar-JO"/>
              </w:rPr>
              <w:t>, K</w:t>
            </w:r>
            <w:r w:rsidRPr="003D3F69">
              <w:rPr>
                <w:rFonts w:asciiTheme="majorBidi" w:hAnsiTheme="majorBidi" w:cstheme="majorBidi"/>
                <w:b/>
                <w:bCs/>
                <w:sz w:val="24"/>
                <w:szCs w:val="24"/>
                <w:vertAlign w:val="subscript"/>
                <w:lang w:bidi="ar-JO"/>
              </w:rPr>
              <w:t>3</w:t>
            </w:r>
          </w:p>
        </w:tc>
        <w:tc>
          <w:tcPr>
            <w:tcW w:w="1985" w:type="dxa"/>
          </w:tcPr>
          <w:p w:rsidR="00E411E2" w:rsidRPr="00194281" w:rsidRDefault="00E411E2" w:rsidP="003F72E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16</w:t>
            </w:r>
          </w:p>
        </w:tc>
        <w:tc>
          <w:tcPr>
            <w:tcW w:w="1276" w:type="dxa"/>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E411E2" w:rsidRPr="00C67C39" w:rsidTr="003F72E2">
        <w:trPr>
          <w:jc w:val="center"/>
        </w:trPr>
        <w:tc>
          <w:tcPr>
            <w:tcW w:w="2150" w:type="dxa"/>
            <w:shd w:val="clear" w:color="auto" w:fill="FFFFFF" w:themeFill="background1"/>
            <w:vAlign w:val="center"/>
          </w:tcPr>
          <w:p w:rsidR="00E411E2" w:rsidRPr="00194281" w:rsidRDefault="00E411E2" w:rsidP="003F72E2">
            <w:pPr>
              <w:jc w:val="center"/>
              <w:rPr>
                <w:rFonts w:asciiTheme="majorBidi" w:hAnsiTheme="majorBidi" w:cstheme="majorBidi"/>
                <w:b/>
                <w:bCs/>
                <w:sz w:val="24"/>
                <w:szCs w:val="24"/>
                <w:rtl/>
                <w:lang w:bidi="ar-JO"/>
              </w:rPr>
            </w:pPr>
          </w:p>
        </w:tc>
        <w:tc>
          <w:tcPr>
            <w:tcW w:w="1985" w:type="dxa"/>
          </w:tcPr>
          <w:p w:rsidR="00E411E2" w:rsidRPr="00194281" w:rsidRDefault="00E411E2" w:rsidP="003F72E2">
            <w:pPr>
              <w:jc w:val="center"/>
              <w:rPr>
                <w:rFonts w:asciiTheme="majorBidi" w:hAnsiTheme="majorBidi" w:cstheme="majorBidi"/>
                <w:b/>
                <w:bCs/>
                <w:sz w:val="24"/>
                <w:szCs w:val="24"/>
                <w:rtl/>
                <w:lang w:bidi="ar-JO"/>
              </w:rPr>
            </w:pPr>
          </w:p>
        </w:tc>
        <w:tc>
          <w:tcPr>
            <w:tcW w:w="1276" w:type="dxa"/>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rsidR="00E411E2" w:rsidRPr="00194281" w:rsidRDefault="00E411E2" w:rsidP="003F72E2">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E411E2" w:rsidRPr="00C7276A" w:rsidRDefault="00E411E2" w:rsidP="00E411E2">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assignment, </w:t>
      </w:r>
      <w:proofErr w:type="gramStart"/>
      <w:r w:rsidRPr="00C7276A">
        <w:rPr>
          <w:rFonts w:asciiTheme="majorBidi" w:hAnsiTheme="majorBidi" w:cstheme="majorBidi"/>
          <w:sz w:val="20"/>
          <w:szCs w:val="20"/>
          <w:lang w:bidi="ar-JO"/>
        </w:rPr>
        <w:t>presentations ,</w:t>
      </w:r>
      <w:proofErr w:type="gramEnd"/>
      <w:r w:rsidRPr="00C7276A">
        <w:rPr>
          <w:rFonts w:asciiTheme="majorBidi" w:hAnsiTheme="majorBidi" w:cstheme="majorBidi"/>
          <w:sz w:val="20"/>
          <w:szCs w:val="20"/>
          <w:lang w:bidi="ar-JO"/>
        </w:rPr>
        <w:t xml:space="preserve"> reports, videotaped assignment, group or individual projects. </w:t>
      </w:r>
    </w:p>
    <w:p w:rsidR="00E411E2" w:rsidRPr="0028372B" w:rsidRDefault="00E411E2" w:rsidP="00E411E2">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lastRenderedPageBreak/>
        <w:t>Alignment of Course Outcomes with Learning and Assessment Methods</w:t>
      </w:r>
    </w:p>
    <w:tbl>
      <w:tblPr>
        <w:tblStyle w:val="TableGrid"/>
        <w:bidiVisual/>
        <w:tblW w:w="0" w:type="auto"/>
        <w:tblInd w:w="-353" w:type="dxa"/>
        <w:tblLook w:val="04A0" w:firstRow="1" w:lastRow="0" w:firstColumn="1" w:lastColumn="0" w:noHBand="0" w:noVBand="1"/>
      </w:tblPr>
      <w:tblGrid>
        <w:gridCol w:w="1417"/>
        <w:gridCol w:w="1444"/>
        <w:gridCol w:w="5178"/>
        <w:gridCol w:w="1556"/>
      </w:tblGrid>
      <w:tr w:rsidR="00E411E2" w:rsidRPr="0028372B" w:rsidTr="003F72E2">
        <w:tc>
          <w:tcPr>
            <w:tcW w:w="141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44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p>
        </w:tc>
        <w:tc>
          <w:tcPr>
            <w:tcW w:w="517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5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E411E2" w:rsidRPr="0028372B" w:rsidTr="003F72E2">
        <w:tc>
          <w:tcPr>
            <w:tcW w:w="9595" w:type="dxa"/>
            <w:gridSpan w:val="4"/>
            <w:tcBorders>
              <w:left w:val="thickThinLargeGap" w:sz="2" w:space="0" w:color="auto"/>
              <w:right w:val="thickThinLargeGap" w:sz="2" w:space="0" w:color="auto"/>
            </w:tcBorders>
            <w:shd w:val="clear" w:color="auto" w:fill="F2F2F2" w:themeFill="background1" w:themeFillShade="F2"/>
          </w:tcPr>
          <w:p w:rsidR="00E411E2" w:rsidRPr="0028372B" w:rsidRDefault="00E411E2" w:rsidP="003F72E2">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E411E2" w:rsidRPr="0028372B" w:rsidTr="003F72E2">
        <w:tc>
          <w:tcPr>
            <w:tcW w:w="1417" w:type="dxa"/>
            <w:tcBorders>
              <w:left w:val="thickThinLargeGap" w:sz="2" w:space="0" w:color="auto"/>
              <w:right w:val="single" w:sz="4" w:space="0" w:color="auto"/>
            </w:tcBorders>
          </w:tcPr>
          <w:p w:rsidR="00E411E2" w:rsidRPr="0028372B" w:rsidRDefault="00E411E2" w:rsidP="003F72E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44" w:type="dxa"/>
            <w:tcBorders>
              <w:left w:val="single" w:sz="4" w:space="0" w:color="auto"/>
              <w:right w:val="single" w:sz="4" w:space="0" w:color="auto"/>
            </w:tcBorders>
          </w:tcPr>
          <w:p w:rsidR="00E411E2" w:rsidRPr="0028372B" w:rsidRDefault="00E411E2"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8" w:type="dxa"/>
            <w:tcBorders>
              <w:left w:val="single" w:sz="4" w:space="0" w:color="auto"/>
              <w:right w:val="single"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Understanding the basic topics of Topology, such as: the concepts; topology, topological spaces, open sets, closed sets, closure, cluster points and compact.</w:t>
            </w:r>
          </w:p>
        </w:tc>
        <w:tc>
          <w:tcPr>
            <w:tcW w:w="1556" w:type="dxa"/>
            <w:tcBorders>
              <w:left w:val="single" w:sz="4" w:space="0" w:color="auto"/>
              <w:right w:val="thickThinLargeGap" w:sz="2" w:space="0" w:color="auto"/>
            </w:tcBorders>
          </w:tcPr>
          <w:p w:rsidR="00E411E2" w:rsidRPr="0028372B" w:rsidRDefault="00E411E2" w:rsidP="003F72E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E411E2" w:rsidRPr="0028372B" w:rsidTr="003F72E2">
        <w:tc>
          <w:tcPr>
            <w:tcW w:w="1417" w:type="dxa"/>
            <w:tcBorders>
              <w:left w:val="thickThinLargeGap" w:sz="2" w:space="0" w:color="auto"/>
              <w:right w:val="single" w:sz="4" w:space="0" w:color="auto"/>
            </w:tcBorders>
          </w:tcPr>
          <w:p w:rsidR="00E411E2" w:rsidRPr="0028372B" w:rsidRDefault="00E411E2" w:rsidP="003F72E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44" w:type="dxa"/>
            <w:tcBorders>
              <w:left w:val="single" w:sz="4" w:space="0" w:color="auto"/>
              <w:right w:val="single" w:sz="4" w:space="0" w:color="auto"/>
            </w:tcBorders>
          </w:tcPr>
          <w:p w:rsidR="00E411E2" w:rsidRPr="0028372B" w:rsidRDefault="00E411E2"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8" w:type="dxa"/>
            <w:tcBorders>
              <w:left w:val="single" w:sz="4" w:space="0" w:color="auto"/>
              <w:right w:val="single"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 xml:space="preserve"> Understanding the concepts of continuous functions and homeomorphism.</w:t>
            </w:r>
          </w:p>
        </w:tc>
        <w:tc>
          <w:tcPr>
            <w:tcW w:w="1556" w:type="dxa"/>
            <w:tcBorders>
              <w:left w:val="single" w:sz="4" w:space="0" w:color="auto"/>
              <w:right w:val="thickThinLargeGap" w:sz="2" w:space="0" w:color="auto"/>
            </w:tcBorders>
          </w:tcPr>
          <w:p w:rsidR="00E411E2" w:rsidRPr="0028372B" w:rsidRDefault="00E411E2" w:rsidP="003F72E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E411E2" w:rsidRPr="0028372B" w:rsidTr="003F72E2">
        <w:tc>
          <w:tcPr>
            <w:tcW w:w="1417" w:type="dxa"/>
            <w:tcBorders>
              <w:left w:val="thickThinLargeGap" w:sz="2" w:space="0" w:color="auto"/>
              <w:right w:val="single" w:sz="4" w:space="0" w:color="auto"/>
            </w:tcBorders>
          </w:tcPr>
          <w:p w:rsidR="00E411E2" w:rsidRPr="0028372B" w:rsidRDefault="00E411E2" w:rsidP="003F72E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E411E2" w:rsidRPr="0028372B" w:rsidRDefault="00E411E2"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8" w:type="dxa"/>
            <w:tcBorders>
              <w:left w:val="single" w:sz="4" w:space="0" w:color="auto"/>
              <w:right w:val="single" w:sz="4" w:space="0" w:color="auto"/>
            </w:tcBorders>
          </w:tcPr>
          <w:p w:rsidR="00E411E2" w:rsidRPr="00EF1E1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Defining some examples of topological spaces, such as: discrete, indiscrete, usual, co-finite and co-countable topologies</w:t>
            </w:r>
          </w:p>
        </w:tc>
        <w:tc>
          <w:tcPr>
            <w:tcW w:w="1556" w:type="dxa"/>
            <w:tcBorders>
              <w:left w:val="single" w:sz="4" w:space="0" w:color="auto"/>
              <w:right w:val="thickThinLargeGap" w:sz="2" w:space="0" w:color="auto"/>
            </w:tcBorders>
          </w:tcPr>
          <w:p w:rsidR="00E411E2" w:rsidRPr="0028372B" w:rsidRDefault="00E411E2" w:rsidP="003F72E2">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E411E2" w:rsidRPr="0028372B" w:rsidTr="003F72E2">
        <w:tc>
          <w:tcPr>
            <w:tcW w:w="9595" w:type="dxa"/>
            <w:gridSpan w:val="4"/>
            <w:tcBorders>
              <w:left w:val="thickThinLargeGap" w:sz="2" w:space="0" w:color="auto"/>
              <w:right w:val="thickThinLargeGap" w:sz="2" w:space="0" w:color="auto"/>
            </w:tcBorders>
            <w:shd w:val="clear" w:color="auto" w:fill="F2F2F2" w:themeFill="background1" w:themeFillShade="F2"/>
          </w:tcPr>
          <w:p w:rsidR="00E411E2" w:rsidRPr="0028372B" w:rsidRDefault="00E411E2" w:rsidP="003F72E2">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E411E2" w:rsidRPr="0028372B" w:rsidTr="003F72E2">
        <w:tc>
          <w:tcPr>
            <w:tcW w:w="1417" w:type="dxa"/>
            <w:tcBorders>
              <w:left w:val="thickThinLargeGap" w:sz="2" w:space="0" w:color="auto"/>
              <w:right w:val="single" w:sz="4"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Midterm Exam</w:t>
            </w:r>
          </w:p>
        </w:tc>
        <w:tc>
          <w:tcPr>
            <w:tcW w:w="1444" w:type="dxa"/>
            <w:tcBorders>
              <w:left w:val="single" w:sz="4" w:space="0" w:color="auto"/>
              <w:right w:val="single" w:sz="4" w:space="0" w:color="auto"/>
            </w:tcBorders>
          </w:tcPr>
          <w:p w:rsidR="00E411E2" w:rsidRPr="0028372B" w:rsidRDefault="00E411E2" w:rsidP="003F72E2">
            <w:pPr>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5178" w:type="dxa"/>
            <w:tcBorders>
              <w:left w:val="single" w:sz="4" w:space="0" w:color="auto"/>
              <w:right w:val="single" w:sz="4" w:space="0" w:color="auto"/>
            </w:tcBorders>
          </w:tcPr>
          <w:p w:rsidR="00E411E2" w:rsidRPr="0028372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Analyze and synthesize proofs to build proofs of topological theorems in a deductive reasoning.</w:t>
            </w:r>
          </w:p>
        </w:tc>
        <w:tc>
          <w:tcPr>
            <w:tcW w:w="1556" w:type="dxa"/>
            <w:tcBorders>
              <w:left w:val="single" w:sz="4" w:space="0" w:color="auto"/>
              <w:right w:val="thickThinLargeGap" w:sz="2" w:space="0" w:color="auto"/>
            </w:tcBorders>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E411E2" w:rsidRPr="0028372B" w:rsidTr="003F72E2">
        <w:tc>
          <w:tcPr>
            <w:tcW w:w="1417" w:type="dxa"/>
            <w:tcBorders>
              <w:left w:val="thickThinLargeGap" w:sz="2" w:space="0" w:color="auto"/>
              <w:right w:val="single" w:sz="4"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Midterm Exam</w:t>
            </w:r>
          </w:p>
        </w:tc>
        <w:tc>
          <w:tcPr>
            <w:tcW w:w="1444" w:type="dxa"/>
            <w:tcBorders>
              <w:left w:val="single" w:sz="4" w:space="0" w:color="auto"/>
              <w:right w:val="single" w:sz="4" w:space="0" w:color="auto"/>
            </w:tcBorders>
          </w:tcPr>
          <w:p w:rsidR="00E411E2" w:rsidRPr="0028372B" w:rsidRDefault="00E411E2" w:rsidP="003F72E2">
            <w:pPr>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5178" w:type="dxa"/>
            <w:tcBorders>
              <w:left w:val="single" w:sz="4" w:space="0" w:color="auto"/>
              <w:right w:val="single" w:sz="4" w:space="0" w:color="auto"/>
            </w:tcBorders>
          </w:tcPr>
          <w:p w:rsidR="00E411E2" w:rsidRPr="0028372B" w:rsidRDefault="00E411E2" w:rsidP="003F72E2">
            <w:pPr>
              <w:jc w:val="right"/>
              <w:rPr>
                <w:rFonts w:asciiTheme="majorBidi" w:hAnsiTheme="majorBidi" w:cstheme="majorBidi"/>
                <w:sz w:val="24"/>
                <w:szCs w:val="24"/>
                <w:rtl/>
                <w:lang w:bidi="ar-JO"/>
              </w:rPr>
            </w:pPr>
            <w:r w:rsidRPr="00EF1E1B">
              <w:rPr>
                <w:rFonts w:asciiTheme="majorBidi" w:hAnsiTheme="majorBidi" w:cstheme="majorBidi"/>
                <w:sz w:val="24"/>
                <w:szCs w:val="24"/>
                <w:lang w:bidi="ar-JO"/>
              </w:rPr>
              <w:t>Thinking and talking logically through the principle of proving a big amount of theorems.</w:t>
            </w:r>
          </w:p>
        </w:tc>
        <w:tc>
          <w:tcPr>
            <w:tcW w:w="1556" w:type="dxa"/>
            <w:tcBorders>
              <w:left w:val="single" w:sz="4" w:space="0" w:color="auto"/>
              <w:right w:val="thickThinLargeGap" w:sz="2" w:space="0" w:color="auto"/>
            </w:tcBorders>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S2</w:t>
            </w:r>
          </w:p>
        </w:tc>
      </w:tr>
      <w:tr w:rsidR="00E411E2" w:rsidRPr="0028372B" w:rsidTr="003F72E2">
        <w:tc>
          <w:tcPr>
            <w:tcW w:w="9595" w:type="dxa"/>
            <w:gridSpan w:val="4"/>
            <w:tcBorders>
              <w:left w:val="thickThinLargeGap" w:sz="2" w:space="0" w:color="auto"/>
              <w:right w:val="thickThinLargeGap" w:sz="2" w:space="0" w:color="auto"/>
            </w:tcBorders>
            <w:shd w:val="clear" w:color="auto" w:fill="F2F2F2" w:themeFill="background1" w:themeFillShade="F2"/>
          </w:tcPr>
          <w:p w:rsidR="00E411E2" w:rsidRPr="0028372B" w:rsidRDefault="00E411E2" w:rsidP="003F72E2">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E411E2" w:rsidRPr="0028372B" w:rsidTr="003F72E2">
        <w:tc>
          <w:tcPr>
            <w:tcW w:w="1417" w:type="dxa"/>
            <w:tcBorders>
              <w:left w:val="thickThinLargeGap" w:sz="2" w:space="0" w:color="auto"/>
              <w:right w:val="single" w:sz="4" w:space="0" w:color="auto"/>
            </w:tcBorders>
          </w:tcPr>
          <w:p w:rsidR="00E411E2" w:rsidRPr="0028372B" w:rsidRDefault="00E411E2" w:rsidP="003F72E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Exam </w:t>
            </w:r>
          </w:p>
        </w:tc>
        <w:tc>
          <w:tcPr>
            <w:tcW w:w="1444" w:type="dxa"/>
            <w:tcBorders>
              <w:left w:val="single" w:sz="4" w:space="0" w:color="auto"/>
              <w:right w:val="single" w:sz="4" w:space="0" w:color="auto"/>
            </w:tcBorders>
          </w:tcPr>
          <w:p w:rsidR="00E411E2" w:rsidRPr="0028372B" w:rsidRDefault="00E411E2" w:rsidP="003F72E2">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8" w:type="dxa"/>
            <w:tcBorders>
              <w:left w:val="single" w:sz="4" w:space="0" w:color="auto"/>
              <w:right w:val="single" w:sz="4" w:space="0" w:color="auto"/>
            </w:tcBorders>
          </w:tcPr>
          <w:p w:rsidR="00E411E2" w:rsidRPr="0028372B" w:rsidRDefault="00E411E2" w:rsidP="003F72E2">
            <w:pPr>
              <w:jc w:val="center"/>
              <w:rPr>
                <w:rFonts w:asciiTheme="majorBidi" w:hAnsiTheme="majorBidi" w:cstheme="majorBidi"/>
                <w:sz w:val="28"/>
                <w:szCs w:val="28"/>
                <w:rtl/>
                <w:lang w:bidi="ar-JO"/>
              </w:rPr>
            </w:pPr>
            <w:r>
              <w:rPr>
                <w:rFonts w:asciiTheme="majorBidi" w:hAnsiTheme="majorBidi" w:cstheme="majorBidi"/>
                <w:sz w:val="24"/>
                <w:szCs w:val="24"/>
                <w:lang w:bidi="ar-JO"/>
              </w:rPr>
              <w:t>Prepare the students to take graduate course in topology</w:t>
            </w:r>
          </w:p>
        </w:tc>
        <w:tc>
          <w:tcPr>
            <w:tcW w:w="1556" w:type="dxa"/>
            <w:tcBorders>
              <w:left w:val="single" w:sz="4" w:space="0" w:color="auto"/>
              <w:right w:val="thickThinLargeGap" w:sz="2" w:space="0" w:color="auto"/>
            </w:tcBorders>
          </w:tcPr>
          <w:p w:rsidR="00E411E2" w:rsidRPr="0028372B" w:rsidRDefault="00E411E2" w:rsidP="003F72E2">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bl>
    <w:p w:rsidR="00E411E2" w:rsidRPr="00C7276A" w:rsidRDefault="00E411E2" w:rsidP="00E411E2">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Lecture, flipped Class, project- based </w:t>
      </w:r>
      <w:proofErr w:type="gramStart"/>
      <w:r w:rsidRPr="00C7276A">
        <w:rPr>
          <w:rFonts w:asciiTheme="majorBidi" w:hAnsiTheme="majorBidi" w:cstheme="majorBidi"/>
          <w:sz w:val="20"/>
          <w:szCs w:val="20"/>
          <w:lang w:bidi="ar-JO"/>
        </w:rPr>
        <w:t>learning ,</w:t>
      </w:r>
      <w:proofErr w:type="gramEnd"/>
      <w:r w:rsidRPr="00C7276A">
        <w:rPr>
          <w:rFonts w:asciiTheme="majorBidi" w:hAnsiTheme="majorBidi" w:cstheme="majorBidi"/>
          <w:sz w:val="20"/>
          <w:szCs w:val="20"/>
          <w:lang w:bidi="ar-JO"/>
        </w:rPr>
        <w:t xml:space="preserve"> problem solving based learning, collaborative learning   </w:t>
      </w:r>
    </w:p>
    <w:p w:rsidR="00E411E2" w:rsidRPr="0028372B" w:rsidRDefault="00E411E2" w:rsidP="00E411E2">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t xml:space="preserve">** includes: quiz, in class and out of class </w:t>
      </w:r>
      <w:proofErr w:type="gramStart"/>
      <w:r w:rsidRPr="00C7276A">
        <w:rPr>
          <w:rFonts w:asciiTheme="majorBidi" w:hAnsiTheme="majorBidi" w:cstheme="majorBidi"/>
          <w:sz w:val="20"/>
          <w:szCs w:val="20"/>
          <w:lang w:bidi="ar-JO"/>
        </w:rPr>
        <w:t>assignment ,</w:t>
      </w:r>
      <w:proofErr w:type="gramEnd"/>
      <w:r w:rsidRPr="00C7276A">
        <w:rPr>
          <w:rFonts w:asciiTheme="majorBidi" w:hAnsiTheme="majorBidi" w:cstheme="majorBidi"/>
          <w:sz w:val="20"/>
          <w:szCs w:val="20"/>
          <w:lang w:bidi="ar-JO"/>
        </w:rPr>
        <w:t xml:space="preserve"> presentations , reports, videotaped assignment, group or individual projects</w:t>
      </w:r>
      <w:r w:rsidRPr="0028372B">
        <w:rPr>
          <w:rFonts w:asciiTheme="majorBidi" w:hAnsiTheme="majorBidi" w:cstheme="majorBidi"/>
          <w:lang w:bidi="ar-JO"/>
        </w:rPr>
        <w:t>.</w:t>
      </w:r>
    </w:p>
    <w:p w:rsidR="00E411E2" w:rsidRPr="0028372B" w:rsidRDefault="00E411E2" w:rsidP="00E411E2">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625"/>
        <w:gridCol w:w="1890"/>
      </w:tblGrid>
      <w:tr w:rsidR="00E411E2" w:rsidRPr="0028372B" w:rsidTr="003F72E2">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E411E2" w:rsidRPr="0028372B" w:rsidTr="003F72E2">
        <w:tc>
          <w:tcPr>
            <w:tcW w:w="7625" w:type="dxa"/>
            <w:tcBorders>
              <w:top w:val="single" w:sz="4" w:space="0" w:color="auto"/>
              <w:bottom w:val="single" w:sz="4" w:space="0" w:color="auto"/>
              <w:right w:val="thinThickLargeGap" w:sz="2" w:space="0" w:color="auto"/>
            </w:tcBorders>
          </w:tcPr>
          <w:p w:rsidR="00E411E2" w:rsidRPr="00694F0E" w:rsidRDefault="00E411E2" w:rsidP="003F72E2">
            <w:pPr>
              <w:bidi w:val="0"/>
              <w:rPr>
                <w:rFonts w:asciiTheme="majorBidi" w:hAnsiTheme="majorBidi" w:cstheme="majorBidi"/>
                <w:sz w:val="24"/>
                <w:szCs w:val="24"/>
                <w:rtl/>
                <w:lang w:bidi="ar-JO"/>
              </w:rPr>
            </w:pPr>
            <w:r w:rsidRPr="0028372B">
              <w:rPr>
                <w:rFonts w:asciiTheme="majorBidi" w:hAnsiTheme="majorBidi" w:cstheme="majorBidi"/>
                <w:sz w:val="24"/>
                <w:szCs w:val="24"/>
                <w:lang w:bidi="ar-JO"/>
              </w:rPr>
              <w:t>The minimum pass</w:t>
            </w:r>
            <w:r>
              <w:rPr>
                <w:rFonts w:asciiTheme="majorBidi" w:hAnsiTheme="majorBidi" w:cstheme="majorBidi"/>
                <w:sz w:val="24"/>
                <w:szCs w:val="24"/>
                <w:lang w:bidi="ar-JO"/>
              </w:rPr>
              <w:t>ing grade</w:t>
            </w:r>
            <w:r w:rsidRPr="0028372B">
              <w:rPr>
                <w:rFonts w:asciiTheme="majorBidi" w:hAnsiTheme="majorBidi" w:cstheme="majorBidi"/>
                <w:sz w:val="24"/>
                <w:szCs w:val="24"/>
                <w:lang w:bidi="ar-JO"/>
              </w:rPr>
              <w:t xml:space="preserve"> for the course is (50%) and the minimum final mark </w:t>
            </w:r>
            <w:r>
              <w:rPr>
                <w:rFonts w:asciiTheme="majorBidi" w:hAnsiTheme="majorBidi" w:cstheme="majorBidi"/>
                <w:sz w:val="24"/>
                <w:szCs w:val="24"/>
                <w:lang w:bidi="ar-JO"/>
              </w:rPr>
              <w:t xml:space="preserve">recorded on transcript </w:t>
            </w:r>
            <w:r w:rsidRPr="0028372B">
              <w:rPr>
                <w:rFonts w:asciiTheme="majorBidi" w:hAnsiTheme="majorBidi" w:cstheme="majorBidi"/>
                <w:sz w:val="24"/>
                <w:szCs w:val="24"/>
                <w:lang w:bidi="ar-JO"/>
              </w:rPr>
              <w:t>is (35%)</w:t>
            </w:r>
            <w:r w:rsidRPr="0028372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E411E2" w:rsidRPr="0028372B" w:rsidTr="003F72E2">
        <w:tc>
          <w:tcPr>
            <w:tcW w:w="7625" w:type="dxa"/>
            <w:tcBorders>
              <w:top w:val="single" w:sz="4" w:space="0" w:color="auto"/>
              <w:bottom w:val="single" w:sz="4" w:space="0" w:color="auto"/>
              <w:right w:val="thinThickLargeGap" w:sz="2" w:space="0" w:color="auto"/>
            </w:tcBorders>
          </w:tcPr>
          <w:p w:rsidR="00E411E2" w:rsidRDefault="00E411E2" w:rsidP="00E411E2">
            <w:pPr>
              <w:pStyle w:val="ListParagraph"/>
              <w:numPr>
                <w:ilvl w:val="0"/>
                <w:numId w:val="1"/>
              </w:numPr>
              <w:bidi w:val="0"/>
              <w:spacing w:after="0" w:line="240" w:lineRule="auto"/>
              <w:jc w:val="both"/>
              <w:rPr>
                <w:rFonts w:asciiTheme="majorBidi" w:hAnsiTheme="majorBidi" w:cstheme="majorBidi"/>
                <w:sz w:val="24"/>
                <w:szCs w:val="24"/>
                <w:lang w:bidi="ar-JO"/>
              </w:rPr>
            </w:pPr>
            <w:r>
              <w:rPr>
                <w:rFonts w:asciiTheme="majorBidi" w:hAnsiTheme="majorBidi" w:cstheme="majorBidi"/>
                <w:sz w:val="24"/>
                <w:szCs w:val="24"/>
                <w:lang w:bidi="ar-JO"/>
              </w:rPr>
              <w:t>Missing an exam without a valid excuse will result in a zero grade to be assigned to the exam or assessment.</w:t>
            </w:r>
          </w:p>
          <w:p w:rsidR="00E411E2" w:rsidRDefault="00E411E2" w:rsidP="00E411E2">
            <w:pPr>
              <w:pStyle w:val="ListParagraph"/>
              <w:numPr>
                <w:ilvl w:val="0"/>
                <w:numId w:val="1"/>
              </w:numPr>
              <w:bidi w:val="0"/>
              <w:spacing w:after="0" w:line="24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A Student who misses an exam or scheduled assessment, for a legitimate reason, must submit an official written excuse within a week from </w:t>
            </w:r>
            <w:proofErr w:type="gramStart"/>
            <w:r>
              <w:rPr>
                <w:rFonts w:asciiTheme="majorBidi" w:hAnsiTheme="majorBidi" w:cstheme="majorBidi"/>
                <w:sz w:val="24"/>
                <w:szCs w:val="24"/>
                <w:lang w:bidi="ar-JO"/>
              </w:rPr>
              <w:t>the an</w:t>
            </w:r>
            <w:proofErr w:type="gramEnd"/>
            <w:r>
              <w:rPr>
                <w:rFonts w:asciiTheme="majorBidi" w:hAnsiTheme="majorBidi" w:cstheme="majorBidi"/>
                <w:sz w:val="24"/>
                <w:szCs w:val="24"/>
                <w:lang w:bidi="ar-JO"/>
              </w:rPr>
              <w:t xml:space="preserve"> exam or assessment due date. </w:t>
            </w:r>
          </w:p>
          <w:p w:rsidR="00E411E2" w:rsidRPr="0028372B" w:rsidRDefault="00E411E2" w:rsidP="00E411E2">
            <w:pPr>
              <w:pStyle w:val="ListParagraph"/>
              <w:numPr>
                <w:ilvl w:val="0"/>
                <w:numId w:val="1"/>
              </w:numPr>
              <w:bidi w:val="0"/>
              <w:spacing w:after="0" w:line="240" w:lineRule="auto"/>
              <w:jc w:val="both"/>
              <w:rPr>
                <w:rFonts w:asciiTheme="majorBidi" w:hAnsiTheme="majorBidi" w:cstheme="majorBidi"/>
                <w:sz w:val="24"/>
                <w:szCs w:val="24"/>
                <w:rtl/>
                <w:lang w:bidi="ar-JO"/>
              </w:rPr>
            </w:pPr>
            <w:r>
              <w:rPr>
                <w:rFonts w:asciiTheme="majorBidi" w:hAnsiTheme="majorBidi" w:cstheme="majorBidi"/>
                <w:sz w:val="24"/>
                <w:szCs w:val="24"/>
                <w:lang w:bidi="ar-JO"/>
              </w:rPr>
              <w:lastRenderedPageBreak/>
              <w:t xml:space="preserve">A student who has an excuse for missing a final exam should submit the excuse to the dean within three days of the missed exam date.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E411E2" w:rsidRPr="0028372B" w:rsidRDefault="00E411E2" w:rsidP="003F72E2">
            <w:pPr>
              <w:pStyle w:val="ListParagraph"/>
              <w:ind w:left="360"/>
              <w:jc w:val="center"/>
              <w:rPr>
                <w:rFonts w:asciiTheme="majorBidi" w:hAnsiTheme="majorBidi" w:cstheme="majorBidi"/>
                <w:b/>
                <w:bCs/>
                <w:sz w:val="24"/>
                <w:szCs w:val="24"/>
                <w:lang w:bidi="ar-JO"/>
              </w:rPr>
            </w:pPr>
          </w:p>
          <w:p w:rsidR="00E411E2" w:rsidRPr="0028372B" w:rsidRDefault="00E411E2" w:rsidP="003F72E2">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rsidR="00E411E2" w:rsidRPr="0028372B" w:rsidRDefault="00E411E2" w:rsidP="003F72E2">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E411E2" w:rsidRPr="0028372B" w:rsidTr="003F72E2">
        <w:tc>
          <w:tcPr>
            <w:tcW w:w="7625" w:type="dxa"/>
            <w:tcBorders>
              <w:top w:val="single" w:sz="4" w:space="0" w:color="auto"/>
              <w:bottom w:val="single" w:sz="4" w:space="0" w:color="auto"/>
              <w:right w:val="thinThickLargeGap" w:sz="2" w:space="0" w:color="auto"/>
            </w:tcBorders>
          </w:tcPr>
          <w:p w:rsidR="00E411E2" w:rsidRPr="0028372B" w:rsidRDefault="00E411E2" w:rsidP="003F72E2">
            <w:pPr>
              <w:bidi w:val="0"/>
              <w:ind w:left="26"/>
              <w:jc w:val="lowKashida"/>
              <w:rPr>
                <w:rFonts w:asciiTheme="majorBidi" w:hAnsiTheme="majorBidi" w:cstheme="majorBidi"/>
                <w:b/>
                <w:bCs/>
                <w:sz w:val="24"/>
                <w:szCs w:val="24"/>
                <w:rtl/>
                <w:lang w:bidi="ar-JO"/>
              </w:rPr>
            </w:pPr>
            <w:r w:rsidRPr="0028372B">
              <w:rPr>
                <w:rFonts w:asciiTheme="majorBidi" w:hAnsiTheme="majorBidi" w:cstheme="majorBidi"/>
                <w:sz w:val="24"/>
                <w:szCs w:val="24"/>
                <w:lang w:bidi="ar-JO"/>
              </w:rPr>
              <w:lastRenderedPageBreak/>
              <w:t>The student is not allowed to be absent more than (15%) of the total hours prescribed for the course, which equates to six lectures days (</w:t>
            </w:r>
            <w:r>
              <w:rPr>
                <w:rFonts w:asciiTheme="majorBidi" w:hAnsiTheme="majorBidi" w:cstheme="majorBidi"/>
                <w:sz w:val="24"/>
                <w:szCs w:val="24"/>
                <w:lang w:bidi="ar-JO"/>
              </w:rPr>
              <w:t>M, W</w:t>
            </w:r>
            <w:r w:rsidRPr="0028372B">
              <w:rPr>
                <w:rFonts w:asciiTheme="majorBidi" w:hAnsiTheme="majorBidi" w:cstheme="majorBidi"/>
                <w:sz w:val="24"/>
                <w:szCs w:val="24"/>
                <w:lang w:bidi="ar-JO"/>
              </w:rPr>
              <w:t>) and seven lectures (</w:t>
            </w:r>
            <w:r>
              <w:rPr>
                <w:rFonts w:asciiTheme="majorBidi" w:hAnsiTheme="majorBidi" w:cstheme="majorBidi"/>
                <w:sz w:val="24"/>
                <w:szCs w:val="24"/>
                <w:lang w:bidi="ar-JO"/>
              </w:rPr>
              <w:t>S,T,R</w:t>
            </w:r>
            <w:r w:rsidRPr="0028372B">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Pr>
                <w:rFonts w:asciiTheme="majorBidi" w:hAnsiTheme="majorBidi" w:cstheme="majorBidi"/>
                <w:sz w:val="24"/>
                <w:szCs w:val="24"/>
                <w:lang w:bidi="ar-JO"/>
              </w:rPr>
              <w:t>s/he will be</w:t>
            </w:r>
            <w:r w:rsidRPr="0028372B">
              <w:rPr>
                <w:rFonts w:asciiTheme="majorBidi" w:hAnsiTheme="majorBidi" w:cstheme="majorBidi"/>
                <w:sz w:val="24"/>
                <w:szCs w:val="24"/>
                <w:lang w:bidi="ar-JO"/>
              </w:rPr>
              <w:t xml:space="preserve"> prohibited from taking the final exam and </w:t>
            </w:r>
            <w:r>
              <w:rPr>
                <w:rFonts w:asciiTheme="majorBidi" w:hAnsiTheme="majorBidi" w:cstheme="majorBidi"/>
                <w:sz w:val="24"/>
                <w:szCs w:val="24"/>
                <w:lang w:bidi="ar-JO"/>
              </w:rPr>
              <w:t>the grade</w:t>
            </w:r>
            <w:r w:rsidRPr="0028372B">
              <w:rPr>
                <w:rFonts w:asciiTheme="majorBidi" w:hAnsiTheme="majorBidi" w:cstheme="majorBidi"/>
                <w:sz w:val="24"/>
                <w:szCs w:val="24"/>
                <w:lang w:bidi="ar-JO"/>
              </w:rPr>
              <w:t xml:space="preserve"> in that </w:t>
            </w:r>
            <w:r>
              <w:rPr>
                <w:rFonts w:asciiTheme="majorBidi" w:hAnsiTheme="majorBidi" w:cstheme="majorBidi"/>
                <w:sz w:val="24"/>
                <w:szCs w:val="24"/>
                <w:lang w:bidi="ar-JO"/>
              </w:rPr>
              <w:t>course</w:t>
            </w:r>
            <w:r w:rsidRPr="0028372B">
              <w:rPr>
                <w:rFonts w:asciiTheme="majorBidi" w:hAnsiTheme="majorBidi" w:cstheme="majorBidi"/>
                <w:sz w:val="24"/>
                <w:szCs w:val="24"/>
                <w:lang w:bidi="ar-JO"/>
              </w:rPr>
              <w:t xml:space="preserve"> is considered (zero), but if the absence is due to illness or a compulsive excuse accepted by the dean of the college</w:t>
            </w:r>
            <w:r>
              <w:rPr>
                <w:rFonts w:asciiTheme="majorBidi" w:hAnsiTheme="majorBidi" w:cstheme="majorBidi"/>
                <w:sz w:val="24"/>
                <w:szCs w:val="24"/>
                <w:lang w:bidi="ar-JO"/>
              </w:rPr>
              <w:t>,</w:t>
            </w:r>
            <w:r w:rsidRPr="0028372B">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then </w:t>
            </w:r>
            <w:r w:rsidRPr="0028372B">
              <w:rPr>
                <w:rFonts w:asciiTheme="majorBidi" w:hAnsiTheme="majorBidi" w:cstheme="majorBidi"/>
                <w:sz w:val="24"/>
                <w:szCs w:val="24"/>
                <w:lang w:bidi="ar-JO"/>
              </w:rPr>
              <w:t xml:space="preserve">withdrawal </w:t>
            </w:r>
            <w:r>
              <w:rPr>
                <w:rFonts w:asciiTheme="majorBidi" w:hAnsiTheme="majorBidi" w:cstheme="majorBidi"/>
                <w:sz w:val="24"/>
                <w:szCs w:val="24"/>
                <w:lang w:bidi="ar-JO"/>
              </w:rPr>
              <w:t>grade will be recorded</w:t>
            </w:r>
            <w:r w:rsidRPr="0028372B">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E411E2" w:rsidRPr="0028372B" w:rsidRDefault="00E411E2" w:rsidP="003F72E2">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E411E2" w:rsidRPr="0028372B" w:rsidTr="003F72E2">
        <w:tc>
          <w:tcPr>
            <w:tcW w:w="7625" w:type="dxa"/>
            <w:tcBorders>
              <w:top w:val="single" w:sz="4" w:space="0" w:color="auto"/>
              <w:bottom w:val="thickThinLargeGap" w:sz="2" w:space="0" w:color="auto"/>
              <w:right w:val="thinThickLargeGap" w:sz="2" w:space="0" w:color="auto"/>
            </w:tcBorders>
          </w:tcPr>
          <w:p w:rsidR="00E411E2" w:rsidRPr="0028372B" w:rsidRDefault="00E411E2" w:rsidP="003F72E2">
            <w:pPr>
              <w:bidi w:val="0"/>
              <w:jc w:val="both"/>
              <w:rPr>
                <w:rFonts w:asciiTheme="majorBidi" w:hAnsiTheme="majorBidi" w:cstheme="majorBidi"/>
                <w:b/>
                <w:bCs/>
                <w:sz w:val="24"/>
                <w:szCs w:val="24"/>
                <w:rtl/>
                <w:lang w:bidi="ar-JO"/>
              </w:rPr>
            </w:pPr>
            <w:r w:rsidRPr="0028372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Pr>
                <w:rFonts w:asciiTheme="majorBidi" w:hAnsiTheme="majorBidi" w:cstheme="majorBidi"/>
                <w:sz w:val="24"/>
                <w:szCs w:val="24"/>
                <w:lang w:bidi="ar-JO"/>
              </w:rPr>
              <w:t xml:space="preserve">and violating </w:t>
            </w:r>
            <w:r w:rsidRPr="0028372B">
              <w:rPr>
                <w:rFonts w:asciiTheme="majorBidi" w:hAnsiTheme="majorBidi" w:cstheme="majorBidi"/>
                <w:sz w:val="24"/>
                <w:szCs w:val="24"/>
                <w:lang w:bidi="ar-JO"/>
              </w:rPr>
              <w:t>intellectual property rights</w:t>
            </w:r>
            <w:r w:rsidRPr="0028372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rsidR="00E411E2" w:rsidRPr="0028372B" w:rsidRDefault="00E411E2" w:rsidP="00E411E2">
      <w:pPr>
        <w:spacing w:after="0" w:line="360" w:lineRule="auto"/>
        <w:jc w:val="center"/>
        <w:rPr>
          <w:rFonts w:asciiTheme="majorBidi" w:hAnsiTheme="majorBidi" w:cstheme="majorBidi"/>
          <w:b/>
          <w:bCs/>
          <w:sz w:val="28"/>
          <w:szCs w:val="28"/>
          <w:rtl/>
        </w:rPr>
      </w:pPr>
    </w:p>
    <w:p w:rsidR="00E411E2" w:rsidRPr="0028372B" w:rsidRDefault="00E411E2" w:rsidP="00E411E2">
      <w:pPr>
        <w:spacing w:after="0" w:line="360" w:lineRule="auto"/>
        <w:jc w:val="center"/>
        <w:rPr>
          <w:rFonts w:asciiTheme="majorBidi" w:hAnsiTheme="majorBidi" w:cstheme="majorBidi"/>
          <w:b/>
          <w:bCs/>
          <w:sz w:val="28"/>
          <w:szCs w:val="28"/>
          <w:rtl/>
        </w:rPr>
      </w:pPr>
    </w:p>
    <w:p w:rsidR="00E411E2" w:rsidRPr="0028372B" w:rsidRDefault="00E411E2" w:rsidP="00E411E2">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proofErr w:type="gramStart"/>
      <w:r>
        <w:rPr>
          <w:rFonts w:asciiTheme="majorBidi" w:hAnsiTheme="majorBidi" w:cstheme="majorBidi"/>
          <w:b/>
          <w:bCs/>
          <w:sz w:val="28"/>
          <w:szCs w:val="28"/>
        </w:rPr>
        <w:t>A</w:t>
      </w:r>
      <w:r w:rsidRPr="0028372B">
        <w:rPr>
          <w:rFonts w:asciiTheme="majorBidi" w:hAnsiTheme="majorBidi" w:cstheme="majorBidi"/>
          <w:b/>
          <w:bCs/>
          <w:sz w:val="28"/>
          <w:szCs w:val="28"/>
        </w:rPr>
        <w:t>ssessed</w:t>
      </w:r>
      <w:proofErr w:type="gramEnd"/>
      <w:r w:rsidRPr="0028372B">
        <w:rPr>
          <w:rFonts w:asciiTheme="majorBidi" w:hAnsiTheme="majorBidi" w:cstheme="majorBidi"/>
          <w:b/>
          <w:bCs/>
          <w:sz w:val="28"/>
          <w:szCs w:val="28"/>
        </w:rPr>
        <w:t xml:space="preserve"> in this </w:t>
      </w:r>
      <w:r>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508"/>
        <w:gridCol w:w="4018"/>
        <w:gridCol w:w="1130"/>
      </w:tblGrid>
      <w:tr w:rsidR="00E411E2" w:rsidRPr="0028372B" w:rsidTr="003F72E2">
        <w:tc>
          <w:tcPr>
            <w:tcW w:w="1549" w:type="dxa"/>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rsidR="00E411E2" w:rsidRDefault="00E411E2" w:rsidP="003F72E2">
            <w:pPr>
              <w:jc w:val="center"/>
              <w:rPr>
                <w:rFonts w:asciiTheme="majorBidi" w:hAnsiTheme="majorBidi" w:cstheme="majorBidi"/>
                <w:b/>
                <w:bCs/>
                <w:sz w:val="24"/>
                <w:szCs w:val="24"/>
                <w:lang w:bidi="ar-JO"/>
              </w:rPr>
            </w:pPr>
          </w:p>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E411E2" w:rsidRPr="0028372B" w:rsidTr="003F72E2">
        <w:tc>
          <w:tcPr>
            <w:tcW w:w="1549" w:type="dxa"/>
            <w:shd w:val="clear" w:color="auto" w:fill="auto"/>
            <w:vAlign w:val="center"/>
          </w:tcPr>
          <w:p w:rsidR="00E411E2" w:rsidRPr="009A2A85" w:rsidRDefault="00E411E2" w:rsidP="003F72E2">
            <w:pPr>
              <w:jc w:val="center"/>
              <w:rPr>
                <w:rFonts w:asciiTheme="majorBidi" w:hAnsiTheme="majorBidi" w:cstheme="majorBidi"/>
                <w:sz w:val="24"/>
                <w:szCs w:val="24"/>
                <w:rtl/>
                <w:lang w:bidi="ar-JO"/>
              </w:rPr>
            </w:pPr>
            <w:r w:rsidRPr="009A2A85">
              <w:rPr>
                <w:rFonts w:asciiTheme="majorBidi" w:hAnsiTheme="majorBidi" w:cstheme="majorBidi"/>
                <w:sz w:val="24"/>
                <w:szCs w:val="24"/>
                <w:lang w:bidi="ar-JO"/>
              </w:rPr>
              <w:t>75 % have a degree above 8</w:t>
            </w:r>
          </w:p>
        </w:tc>
        <w:tc>
          <w:tcPr>
            <w:tcW w:w="1390" w:type="dxa"/>
            <w:shd w:val="clear" w:color="auto" w:fill="auto"/>
            <w:vAlign w:val="center"/>
          </w:tcPr>
          <w:p w:rsidR="00E411E2" w:rsidRPr="009A2A85" w:rsidRDefault="00E411E2" w:rsidP="003F72E2">
            <w:pPr>
              <w:jc w:val="center"/>
              <w:rPr>
                <w:rFonts w:asciiTheme="majorBidi" w:hAnsiTheme="majorBidi" w:cstheme="majorBidi"/>
                <w:sz w:val="24"/>
                <w:szCs w:val="24"/>
                <w:rtl/>
                <w:lang w:bidi="ar-JO"/>
              </w:rPr>
            </w:pPr>
            <w:r w:rsidRPr="009A2A85">
              <w:rPr>
                <w:rFonts w:asciiTheme="majorBidi" w:hAnsiTheme="majorBidi" w:cstheme="majorBidi"/>
                <w:sz w:val="24"/>
                <w:szCs w:val="24"/>
                <w:lang w:bidi="ar-JO"/>
              </w:rPr>
              <w:t>Quizzes</w:t>
            </w:r>
          </w:p>
        </w:tc>
        <w:tc>
          <w:tcPr>
            <w:tcW w:w="1508" w:type="dxa"/>
            <w:shd w:val="clear" w:color="auto" w:fill="auto"/>
          </w:tcPr>
          <w:p w:rsidR="00E411E2" w:rsidRDefault="00E411E2" w:rsidP="003F72E2">
            <w:pPr>
              <w:jc w:val="center"/>
              <w:rPr>
                <w:rFonts w:asciiTheme="majorBidi" w:hAnsiTheme="majorBidi" w:cstheme="majorBidi"/>
                <w:sz w:val="24"/>
                <w:szCs w:val="24"/>
                <w:lang w:bidi="ar-JO"/>
              </w:rPr>
            </w:pPr>
          </w:p>
          <w:p w:rsidR="00E411E2" w:rsidRPr="009A2A85" w:rsidRDefault="00E411E2" w:rsidP="003F72E2">
            <w:pPr>
              <w:jc w:val="center"/>
              <w:rPr>
                <w:rFonts w:asciiTheme="majorBidi" w:hAnsiTheme="majorBidi" w:cstheme="majorBidi"/>
                <w:sz w:val="24"/>
                <w:szCs w:val="24"/>
                <w:rtl/>
                <w:lang w:bidi="ar-JO"/>
              </w:rPr>
            </w:pPr>
            <w:r w:rsidRPr="009A2A85">
              <w:rPr>
                <w:rFonts w:asciiTheme="majorBidi" w:hAnsiTheme="majorBidi" w:cstheme="majorBidi"/>
                <w:sz w:val="24"/>
                <w:szCs w:val="24"/>
                <w:lang w:bidi="ar-JO"/>
              </w:rPr>
              <w:t>Topology</w:t>
            </w:r>
          </w:p>
        </w:tc>
        <w:tc>
          <w:tcPr>
            <w:tcW w:w="4018" w:type="dxa"/>
            <w:shd w:val="clear" w:color="auto" w:fill="auto"/>
            <w:vAlign w:val="center"/>
          </w:tcPr>
          <w:p w:rsidR="00E411E2" w:rsidRPr="009A2A85" w:rsidRDefault="00E411E2" w:rsidP="003F72E2">
            <w:pPr>
              <w:jc w:val="right"/>
              <w:rPr>
                <w:rFonts w:asciiTheme="majorBidi" w:hAnsiTheme="majorBidi" w:cstheme="majorBidi"/>
                <w:sz w:val="24"/>
                <w:szCs w:val="24"/>
                <w:rtl/>
                <w:lang w:bidi="ar-JO"/>
              </w:rPr>
            </w:pPr>
            <w:r w:rsidRPr="009A2A85">
              <w:rPr>
                <w:rFonts w:asciiTheme="majorBidi" w:hAnsiTheme="majorBidi" w:cstheme="majorBidi"/>
                <w:sz w:val="24"/>
                <w:szCs w:val="24"/>
                <w:lang w:bidi="ar-JO"/>
              </w:rPr>
              <w:t>Understanding the main concepts</w:t>
            </w:r>
          </w:p>
        </w:tc>
        <w:tc>
          <w:tcPr>
            <w:tcW w:w="1130" w:type="dxa"/>
            <w:shd w:val="clear" w:color="auto" w:fill="auto"/>
            <w:vAlign w:val="center"/>
          </w:tcPr>
          <w:p w:rsidR="00E411E2" w:rsidRPr="009A2A85" w:rsidRDefault="00E411E2" w:rsidP="003F72E2">
            <w:pPr>
              <w:jc w:val="center"/>
              <w:rPr>
                <w:rFonts w:asciiTheme="majorBidi" w:hAnsiTheme="majorBidi" w:cstheme="majorBidi"/>
                <w:sz w:val="24"/>
                <w:szCs w:val="24"/>
                <w:rtl/>
                <w:lang w:bidi="ar-JO"/>
              </w:rPr>
            </w:pPr>
            <w:r w:rsidRPr="009A2A85">
              <w:rPr>
                <w:rFonts w:asciiTheme="majorBidi" w:hAnsiTheme="majorBidi" w:cstheme="majorBidi"/>
                <w:sz w:val="24"/>
                <w:szCs w:val="24"/>
                <w:lang w:bidi="ar-JO"/>
              </w:rPr>
              <w:t>Kp</w:t>
            </w:r>
            <w:r w:rsidRPr="009A2A85">
              <w:rPr>
                <w:rFonts w:asciiTheme="majorBidi" w:hAnsiTheme="majorBidi" w:cstheme="majorBidi"/>
                <w:sz w:val="24"/>
                <w:szCs w:val="24"/>
                <w:vertAlign w:val="subscript"/>
                <w:lang w:bidi="ar-JO"/>
              </w:rPr>
              <w:t>1</w:t>
            </w:r>
          </w:p>
        </w:tc>
      </w:tr>
      <w:tr w:rsidR="00E411E2" w:rsidRPr="00694F0E" w:rsidTr="003F72E2">
        <w:tc>
          <w:tcPr>
            <w:tcW w:w="1549"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sidRPr="009A2A85">
              <w:rPr>
                <w:rFonts w:asciiTheme="majorBidi" w:hAnsiTheme="majorBidi" w:cstheme="majorBidi"/>
                <w:sz w:val="24"/>
                <w:szCs w:val="24"/>
                <w:lang w:bidi="ar-JO"/>
              </w:rPr>
              <w:t xml:space="preserve">75 % have a degree above </w:t>
            </w:r>
            <w:r>
              <w:rPr>
                <w:rFonts w:asciiTheme="majorBidi" w:hAnsiTheme="majorBidi" w:cstheme="majorBidi"/>
                <w:sz w:val="24"/>
                <w:szCs w:val="24"/>
                <w:lang w:bidi="ar-JO"/>
              </w:rPr>
              <w:t>18</w:t>
            </w:r>
          </w:p>
        </w:tc>
        <w:tc>
          <w:tcPr>
            <w:tcW w:w="1390" w:type="dxa"/>
            <w:shd w:val="clear" w:color="auto" w:fill="auto"/>
            <w:vAlign w:val="center"/>
          </w:tcPr>
          <w:p w:rsidR="00E411E2" w:rsidRPr="00694F0E" w:rsidRDefault="00E411E2" w:rsidP="003F72E2">
            <w:pPr>
              <w:rPr>
                <w:rFonts w:asciiTheme="majorBidi" w:hAnsiTheme="majorBidi" w:cstheme="majorBidi"/>
                <w:sz w:val="24"/>
                <w:szCs w:val="24"/>
                <w:rtl/>
                <w:lang w:bidi="ar-JO"/>
              </w:rPr>
            </w:pPr>
            <w:r w:rsidRPr="00694F0E">
              <w:rPr>
                <w:rFonts w:asciiTheme="majorBidi" w:hAnsiTheme="majorBidi" w:cstheme="majorBidi"/>
                <w:sz w:val="24"/>
                <w:szCs w:val="24"/>
                <w:lang w:bidi="ar-JO"/>
              </w:rPr>
              <w:t xml:space="preserve">Midterm Exam </w:t>
            </w:r>
          </w:p>
        </w:tc>
        <w:tc>
          <w:tcPr>
            <w:tcW w:w="1508" w:type="dxa"/>
            <w:shd w:val="clear" w:color="auto" w:fill="auto"/>
          </w:tcPr>
          <w:p w:rsidR="00E411E2" w:rsidRDefault="00E411E2" w:rsidP="003F72E2">
            <w:pPr>
              <w:rPr>
                <w:rFonts w:asciiTheme="majorBidi" w:hAnsiTheme="majorBidi" w:cstheme="majorBidi"/>
                <w:sz w:val="24"/>
                <w:szCs w:val="24"/>
                <w:lang w:bidi="ar-JO"/>
              </w:rPr>
            </w:pPr>
          </w:p>
          <w:p w:rsidR="00E411E2" w:rsidRDefault="00E411E2" w:rsidP="003F72E2">
            <w:pPr>
              <w:rPr>
                <w:rFonts w:asciiTheme="majorBidi" w:hAnsiTheme="majorBidi" w:cstheme="majorBidi"/>
                <w:sz w:val="24"/>
                <w:szCs w:val="24"/>
                <w:lang w:bidi="ar-JO"/>
              </w:rPr>
            </w:pPr>
            <w:r w:rsidRPr="00694F0E">
              <w:rPr>
                <w:rFonts w:asciiTheme="majorBidi" w:hAnsiTheme="majorBidi" w:cstheme="majorBidi"/>
                <w:sz w:val="24"/>
                <w:szCs w:val="24"/>
                <w:lang w:bidi="ar-JO"/>
              </w:rPr>
              <w:t xml:space="preserve">Topology </w:t>
            </w:r>
          </w:p>
          <w:p w:rsidR="00E411E2" w:rsidRPr="00694F0E" w:rsidRDefault="00E411E2" w:rsidP="003F72E2">
            <w:pPr>
              <w:rPr>
                <w:rFonts w:asciiTheme="majorBidi" w:hAnsiTheme="majorBidi" w:cstheme="majorBidi"/>
                <w:sz w:val="24"/>
                <w:szCs w:val="24"/>
                <w:rtl/>
                <w:lang w:bidi="ar-JO"/>
              </w:rPr>
            </w:pPr>
          </w:p>
        </w:tc>
        <w:tc>
          <w:tcPr>
            <w:tcW w:w="4018" w:type="dxa"/>
            <w:shd w:val="clear" w:color="auto" w:fill="auto"/>
            <w:vAlign w:val="center"/>
          </w:tcPr>
          <w:p w:rsidR="00E411E2" w:rsidRPr="00694F0E" w:rsidRDefault="00E411E2" w:rsidP="003F72E2">
            <w:pPr>
              <w:jc w:val="right"/>
              <w:rPr>
                <w:rFonts w:asciiTheme="majorBidi" w:hAnsiTheme="majorBidi" w:cstheme="majorBidi"/>
                <w:sz w:val="24"/>
                <w:szCs w:val="24"/>
                <w:rtl/>
                <w:lang w:bidi="ar-JO"/>
              </w:rPr>
            </w:pPr>
            <w:r w:rsidRPr="00694F0E">
              <w:rPr>
                <w:rFonts w:asciiTheme="majorBidi" w:hAnsiTheme="majorBidi" w:cstheme="majorBidi"/>
                <w:sz w:val="24"/>
                <w:szCs w:val="24"/>
                <w:lang w:bidi="ar-JO"/>
              </w:rPr>
              <w:t xml:space="preserve">Proving many theorems </w:t>
            </w:r>
          </w:p>
        </w:tc>
        <w:tc>
          <w:tcPr>
            <w:tcW w:w="1130" w:type="dxa"/>
            <w:shd w:val="clear" w:color="auto" w:fill="auto"/>
            <w:vAlign w:val="center"/>
          </w:tcPr>
          <w:p w:rsidR="00E411E2" w:rsidRPr="00694F0E" w:rsidRDefault="00E411E2" w:rsidP="003F72E2">
            <w:pPr>
              <w:jc w:val="center"/>
              <w:rPr>
                <w:rFonts w:asciiTheme="majorBidi" w:hAnsiTheme="majorBidi" w:cstheme="majorBidi"/>
                <w:sz w:val="24"/>
                <w:szCs w:val="24"/>
                <w:rtl/>
                <w:lang w:bidi="ar-JO"/>
              </w:rPr>
            </w:pPr>
            <w:r w:rsidRPr="00694F0E">
              <w:rPr>
                <w:rFonts w:asciiTheme="majorBidi" w:hAnsiTheme="majorBidi" w:cstheme="majorBidi"/>
                <w:sz w:val="24"/>
                <w:szCs w:val="24"/>
                <w:lang w:bidi="ar-JO"/>
              </w:rPr>
              <w:t>Sp1</w:t>
            </w:r>
          </w:p>
        </w:tc>
      </w:tr>
      <w:tr w:rsidR="00E411E2" w:rsidRPr="0028372B" w:rsidTr="003F72E2">
        <w:tc>
          <w:tcPr>
            <w:tcW w:w="1549"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Pr>
                <w:rFonts w:asciiTheme="majorBidi" w:hAnsiTheme="majorBidi" w:cstheme="majorBidi"/>
                <w:sz w:val="24"/>
                <w:szCs w:val="24"/>
                <w:lang w:bidi="ar-JO"/>
              </w:rPr>
              <w:t>40</w:t>
            </w:r>
            <w:r w:rsidRPr="009A2A85">
              <w:rPr>
                <w:rFonts w:asciiTheme="majorBidi" w:hAnsiTheme="majorBidi" w:cstheme="majorBidi"/>
                <w:sz w:val="24"/>
                <w:szCs w:val="24"/>
                <w:lang w:bidi="ar-JO"/>
              </w:rPr>
              <w:t xml:space="preserve">% have a degree above </w:t>
            </w:r>
            <w:r>
              <w:rPr>
                <w:rFonts w:asciiTheme="majorBidi" w:hAnsiTheme="majorBidi" w:cstheme="majorBidi"/>
                <w:sz w:val="24"/>
                <w:szCs w:val="24"/>
                <w:lang w:bidi="ar-JO"/>
              </w:rPr>
              <w:t>20</w:t>
            </w:r>
          </w:p>
        </w:tc>
        <w:tc>
          <w:tcPr>
            <w:tcW w:w="1390"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sidRPr="00694F0E">
              <w:rPr>
                <w:rFonts w:asciiTheme="majorBidi" w:hAnsiTheme="majorBidi" w:cstheme="majorBidi"/>
                <w:sz w:val="24"/>
                <w:szCs w:val="24"/>
                <w:lang w:bidi="ar-JO"/>
              </w:rPr>
              <w:t>Midterm Exam</w:t>
            </w:r>
          </w:p>
        </w:tc>
        <w:tc>
          <w:tcPr>
            <w:tcW w:w="1508" w:type="dxa"/>
            <w:shd w:val="clear" w:color="auto" w:fill="auto"/>
          </w:tcPr>
          <w:p w:rsidR="00E411E2" w:rsidRPr="0028372B" w:rsidRDefault="00E411E2" w:rsidP="003F72E2">
            <w:pPr>
              <w:jc w:val="center"/>
              <w:rPr>
                <w:rFonts w:asciiTheme="majorBidi" w:hAnsiTheme="majorBidi" w:cstheme="majorBidi"/>
                <w:b/>
                <w:bCs/>
                <w:sz w:val="24"/>
                <w:szCs w:val="24"/>
                <w:rtl/>
                <w:lang w:bidi="ar-JO"/>
              </w:rPr>
            </w:pPr>
            <w:r w:rsidRPr="00694F0E">
              <w:rPr>
                <w:rFonts w:asciiTheme="majorBidi" w:hAnsiTheme="majorBidi" w:cstheme="majorBidi"/>
                <w:sz w:val="24"/>
                <w:szCs w:val="24"/>
                <w:lang w:bidi="ar-JO"/>
              </w:rPr>
              <w:t>Topology</w:t>
            </w:r>
          </w:p>
        </w:tc>
        <w:tc>
          <w:tcPr>
            <w:tcW w:w="4018"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Pr>
                <w:rFonts w:asciiTheme="majorBidi" w:hAnsiTheme="majorBidi" w:cstheme="majorBidi"/>
                <w:sz w:val="24"/>
                <w:szCs w:val="24"/>
                <w:lang w:bidi="ar-JO"/>
              </w:rPr>
              <w:t>Preparing the students to involve in graduate program</w:t>
            </w:r>
          </w:p>
        </w:tc>
        <w:tc>
          <w:tcPr>
            <w:tcW w:w="1130"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sidRPr="00694F0E">
              <w:rPr>
                <w:rFonts w:asciiTheme="majorBidi" w:hAnsiTheme="majorBidi" w:cstheme="majorBidi"/>
                <w:sz w:val="24"/>
                <w:szCs w:val="24"/>
                <w:lang w:bidi="ar-JO"/>
              </w:rPr>
              <w:t>Cp4</w:t>
            </w:r>
          </w:p>
        </w:tc>
      </w:tr>
      <w:tr w:rsidR="00E411E2" w:rsidRPr="0028372B" w:rsidTr="003F72E2">
        <w:tc>
          <w:tcPr>
            <w:tcW w:w="1549"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p>
        </w:tc>
        <w:tc>
          <w:tcPr>
            <w:tcW w:w="1390"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p>
        </w:tc>
        <w:tc>
          <w:tcPr>
            <w:tcW w:w="1508" w:type="dxa"/>
            <w:shd w:val="clear" w:color="auto" w:fill="auto"/>
          </w:tcPr>
          <w:p w:rsidR="00E411E2" w:rsidRPr="0028372B" w:rsidRDefault="00E411E2" w:rsidP="003F72E2">
            <w:pPr>
              <w:jc w:val="center"/>
              <w:rPr>
                <w:rFonts w:asciiTheme="majorBidi" w:hAnsiTheme="majorBidi" w:cstheme="majorBidi"/>
                <w:b/>
                <w:bCs/>
                <w:sz w:val="24"/>
                <w:szCs w:val="24"/>
                <w:rtl/>
                <w:lang w:bidi="ar-JO"/>
              </w:rPr>
            </w:pPr>
          </w:p>
        </w:tc>
        <w:tc>
          <w:tcPr>
            <w:tcW w:w="4018"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p>
        </w:tc>
        <w:tc>
          <w:tcPr>
            <w:tcW w:w="1130"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p>
        </w:tc>
      </w:tr>
    </w:tbl>
    <w:p w:rsidR="00E411E2" w:rsidRPr="0028372B" w:rsidRDefault="00E411E2" w:rsidP="00E411E2">
      <w:pPr>
        <w:pStyle w:val="ListParagraph"/>
        <w:ind w:left="-112"/>
        <w:jc w:val="center"/>
        <w:rPr>
          <w:rFonts w:asciiTheme="majorBidi" w:hAnsiTheme="majorBidi" w:cstheme="majorBidi"/>
          <w:b/>
          <w:bCs/>
          <w:rtl/>
          <w:lang w:bidi="ar-JO"/>
        </w:rPr>
      </w:pPr>
    </w:p>
    <w:p w:rsidR="00E411E2" w:rsidRPr="0028372B" w:rsidRDefault="00E411E2" w:rsidP="00E411E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07"/>
        <w:gridCol w:w="1188"/>
      </w:tblGrid>
      <w:tr w:rsidR="00E411E2" w:rsidRPr="0028372B" w:rsidTr="003F72E2">
        <w:tc>
          <w:tcPr>
            <w:tcW w:w="8407" w:type="dxa"/>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lastRenderedPageBreak/>
              <w:t xml:space="preserve">Detailed </w:t>
            </w:r>
            <w:r w:rsidRPr="0028372B">
              <w:rPr>
                <w:rFonts w:asciiTheme="majorBidi" w:hAnsiTheme="majorBidi" w:cstheme="majorBidi"/>
                <w:b/>
                <w:bCs/>
                <w:sz w:val="28"/>
                <w:szCs w:val="28"/>
              </w:rPr>
              <w:t>Description of Assessment</w:t>
            </w:r>
          </w:p>
        </w:tc>
        <w:tc>
          <w:tcPr>
            <w:tcW w:w="1188" w:type="dxa"/>
            <w:shd w:val="clear" w:color="auto" w:fill="D9D9D9" w:themeFill="background1" w:themeFillShade="D9"/>
            <w:vAlign w:val="center"/>
          </w:tcPr>
          <w:p w:rsidR="00E411E2" w:rsidRPr="0028372B" w:rsidRDefault="00E411E2" w:rsidP="003F72E2">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E411E2" w:rsidRPr="0028372B" w:rsidTr="003F72E2">
        <w:tc>
          <w:tcPr>
            <w:tcW w:w="8407" w:type="dxa"/>
            <w:shd w:val="clear" w:color="auto" w:fill="auto"/>
            <w:vAlign w:val="center"/>
          </w:tcPr>
          <w:p w:rsidR="00E411E2" w:rsidRPr="00694F0E" w:rsidRDefault="00E411E2" w:rsidP="003F72E2">
            <w:pPr>
              <w:jc w:val="center"/>
              <w:rPr>
                <w:rFonts w:asciiTheme="majorBidi" w:hAnsiTheme="majorBidi" w:cstheme="majorBidi"/>
                <w:sz w:val="24"/>
                <w:szCs w:val="24"/>
                <w:rtl/>
                <w:lang w:bidi="ar-JO"/>
              </w:rPr>
            </w:pPr>
            <w:r w:rsidRPr="00694F0E">
              <w:rPr>
                <w:rFonts w:asciiTheme="majorBidi" w:hAnsiTheme="majorBidi" w:cstheme="majorBidi"/>
                <w:sz w:val="24"/>
                <w:szCs w:val="24"/>
                <w:lang w:bidi="ar-JO"/>
              </w:rPr>
              <w:t>Short quizzes mainly (3) with 5 points each</w:t>
            </w:r>
          </w:p>
        </w:tc>
        <w:tc>
          <w:tcPr>
            <w:tcW w:w="1188"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sidRPr="009A2A85">
              <w:rPr>
                <w:rFonts w:asciiTheme="majorBidi" w:hAnsiTheme="majorBidi" w:cstheme="majorBidi"/>
                <w:sz w:val="24"/>
                <w:szCs w:val="24"/>
                <w:lang w:bidi="ar-JO"/>
              </w:rPr>
              <w:t>Kp</w:t>
            </w:r>
            <w:r w:rsidRPr="009A2A85">
              <w:rPr>
                <w:rFonts w:asciiTheme="majorBidi" w:hAnsiTheme="majorBidi" w:cstheme="majorBidi"/>
                <w:sz w:val="24"/>
                <w:szCs w:val="24"/>
                <w:vertAlign w:val="subscript"/>
                <w:lang w:bidi="ar-JO"/>
              </w:rPr>
              <w:t>1</w:t>
            </w:r>
          </w:p>
        </w:tc>
      </w:tr>
      <w:tr w:rsidR="00E411E2" w:rsidRPr="0028372B" w:rsidTr="003F72E2">
        <w:tc>
          <w:tcPr>
            <w:tcW w:w="8407" w:type="dxa"/>
            <w:shd w:val="clear" w:color="auto" w:fill="auto"/>
            <w:vAlign w:val="center"/>
          </w:tcPr>
          <w:p w:rsidR="00E411E2" w:rsidRPr="00694F0E" w:rsidRDefault="00E411E2" w:rsidP="003F72E2">
            <w:pPr>
              <w:jc w:val="center"/>
              <w:rPr>
                <w:rFonts w:asciiTheme="majorBidi" w:hAnsiTheme="majorBidi" w:cstheme="majorBidi"/>
                <w:sz w:val="24"/>
                <w:szCs w:val="24"/>
                <w:rtl/>
                <w:lang w:bidi="ar-JO"/>
              </w:rPr>
            </w:pPr>
            <w:r w:rsidRPr="00694F0E">
              <w:rPr>
                <w:rFonts w:asciiTheme="majorBidi" w:hAnsiTheme="majorBidi" w:cstheme="majorBidi"/>
                <w:sz w:val="24"/>
                <w:szCs w:val="24"/>
                <w:lang w:bidi="ar-JO"/>
              </w:rPr>
              <w:t xml:space="preserve">Midterm Exam with 30 points </w:t>
            </w:r>
          </w:p>
        </w:tc>
        <w:tc>
          <w:tcPr>
            <w:tcW w:w="1188"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sidRPr="00694F0E">
              <w:rPr>
                <w:rFonts w:asciiTheme="majorBidi" w:hAnsiTheme="majorBidi" w:cstheme="majorBidi"/>
                <w:sz w:val="24"/>
                <w:szCs w:val="24"/>
                <w:lang w:bidi="ar-JO"/>
              </w:rPr>
              <w:t>Sp</w:t>
            </w:r>
            <w:r w:rsidRPr="00694F0E">
              <w:rPr>
                <w:rFonts w:asciiTheme="majorBidi" w:hAnsiTheme="majorBidi" w:cstheme="majorBidi"/>
                <w:sz w:val="24"/>
                <w:szCs w:val="24"/>
                <w:vertAlign w:val="subscript"/>
                <w:lang w:bidi="ar-JO"/>
              </w:rPr>
              <w:t>1</w:t>
            </w:r>
          </w:p>
        </w:tc>
      </w:tr>
      <w:tr w:rsidR="00E411E2" w:rsidRPr="0028372B" w:rsidTr="003F72E2">
        <w:tc>
          <w:tcPr>
            <w:tcW w:w="8407" w:type="dxa"/>
            <w:shd w:val="clear" w:color="auto" w:fill="auto"/>
            <w:vAlign w:val="center"/>
          </w:tcPr>
          <w:p w:rsidR="00E411E2" w:rsidRPr="00694F0E" w:rsidRDefault="00E411E2" w:rsidP="003F72E2">
            <w:pPr>
              <w:jc w:val="center"/>
              <w:rPr>
                <w:rFonts w:asciiTheme="majorBidi" w:hAnsiTheme="majorBidi" w:cstheme="majorBidi"/>
                <w:sz w:val="24"/>
                <w:szCs w:val="24"/>
                <w:rtl/>
                <w:lang w:bidi="ar-JO"/>
              </w:rPr>
            </w:pPr>
            <w:r w:rsidRPr="00694F0E">
              <w:rPr>
                <w:rFonts w:asciiTheme="majorBidi" w:hAnsiTheme="majorBidi" w:cstheme="majorBidi"/>
                <w:sz w:val="24"/>
                <w:szCs w:val="24"/>
                <w:lang w:bidi="ar-JO"/>
              </w:rPr>
              <w:t xml:space="preserve">Final Exam with 40 points </w:t>
            </w:r>
          </w:p>
        </w:tc>
        <w:tc>
          <w:tcPr>
            <w:tcW w:w="1188" w:type="dxa"/>
            <w:shd w:val="clear" w:color="auto" w:fill="auto"/>
            <w:vAlign w:val="center"/>
          </w:tcPr>
          <w:p w:rsidR="00E411E2" w:rsidRPr="0028372B" w:rsidRDefault="00E411E2" w:rsidP="003F72E2">
            <w:pPr>
              <w:jc w:val="center"/>
              <w:rPr>
                <w:rFonts w:asciiTheme="majorBidi" w:hAnsiTheme="majorBidi" w:cstheme="majorBidi"/>
                <w:b/>
                <w:bCs/>
                <w:sz w:val="24"/>
                <w:szCs w:val="24"/>
                <w:rtl/>
                <w:lang w:bidi="ar-JO"/>
              </w:rPr>
            </w:pPr>
            <w:r w:rsidRPr="00694F0E">
              <w:rPr>
                <w:rFonts w:asciiTheme="majorBidi" w:hAnsiTheme="majorBidi" w:cstheme="majorBidi"/>
                <w:sz w:val="24"/>
                <w:szCs w:val="24"/>
                <w:lang w:bidi="ar-JO"/>
              </w:rPr>
              <w:t>Cp</w:t>
            </w:r>
            <w:r w:rsidRPr="00694F0E">
              <w:rPr>
                <w:rFonts w:asciiTheme="majorBidi" w:hAnsiTheme="majorBidi" w:cstheme="majorBidi"/>
                <w:sz w:val="24"/>
                <w:szCs w:val="24"/>
                <w:vertAlign w:val="subscript"/>
                <w:lang w:bidi="ar-JO"/>
              </w:rPr>
              <w:t>4</w:t>
            </w:r>
          </w:p>
        </w:tc>
      </w:tr>
    </w:tbl>
    <w:p w:rsidR="00E411E2" w:rsidRPr="0028372B" w:rsidRDefault="00E411E2" w:rsidP="00E411E2">
      <w:pPr>
        <w:pStyle w:val="ListParagraph"/>
        <w:ind w:left="-112"/>
        <w:jc w:val="center"/>
        <w:rPr>
          <w:rFonts w:asciiTheme="majorBidi" w:hAnsiTheme="majorBidi" w:cstheme="majorBidi"/>
          <w:b/>
          <w:bCs/>
          <w:rtl/>
          <w:lang w:bidi="ar-JO"/>
        </w:rPr>
      </w:pPr>
    </w:p>
    <w:p w:rsidR="00E411E2" w:rsidRPr="0028372B" w:rsidRDefault="00E411E2" w:rsidP="00E411E2">
      <w:pPr>
        <w:pStyle w:val="ListParagraph"/>
        <w:ind w:left="-112"/>
        <w:jc w:val="center"/>
        <w:rPr>
          <w:rFonts w:asciiTheme="majorBidi" w:hAnsiTheme="majorBidi" w:cstheme="majorBidi"/>
          <w:b/>
          <w:bCs/>
          <w:sz w:val="28"/>
          <w:szCs w:val="28"/>
          <w:rtl/>
        </w:rPr>
      </w:pPr>
    </w:p>
    <w:p w:rsidR="00E411E2" w:rsidRPr="0028372B" w:rsidRDefault="00E411E2" w:rsidP="00E411E2">
      <w:pPr>
        <w:spacing w:after="0" w:line="360" w:lineRule="auto"/>
        <w:jc w:val="center"/>
        <w:rPr>
          <w:rFonts w:asciiTheme="majorBidi" w:hAnsiTheme="majorBidi" w:cstheme="majorBidi"/>
          <w:b/>
          <w:bCs/>
          <w:sz w:val="28"/>
          <w:szCs w:val="28"/>
          <w:rtl/>
        </w:rPr>
      </w:pPr>
      <w:r w:rsidRPr="00DB2303">
        <w:rPr>
          <w:rFonts w:asciiTheme="majorBidi" w:hAnsiTheme="majorBidi" w:cstheme="majorBidi"/>
          <w:b/>
          <w:bCs/>
          <w:sz w:val="28"/>
          <w:szCs w:val="28"/>
        </w:rPr>
        <w:t xml:space="preserve">Assessment Rubric </w:t>
      </w:r>
      <w:r>
        <w:rPr>
          <w:rFonts w:asciiTheme="majorBidi" w:hAnsiTheme="majorBidi" w:cstheme="majorBidi"/>
          <w:b/>
          <w:bCs/>
          <w:sz w:val="28"/>
          <w:szCs w:val="28"/>
        </w:rPr>
        <w:t>of the Program Learning Outcome</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E411E2" w:rsidRPr="0028372B" w:rsidTr="003F72E2">
        <w:tc>
          <w:tcPr>
            <w:tcW w:w="9555" w:type="dxa"/>
          </w:tcPr>
          <w:p w:rsidR="00E411E2" w:rsidRPr="0028372B" w:rsidRDefault="00E411E2" w:rsidP="003F72E2">
            <w:pPr>
              <w:rPr>
                <w:rFonts w:asciiTheme="majorBidi" w:hAnsiTheme="majorBidi" w:cstheme="majorBidi"/>
                <w:b/>
                <w:bCs/>
                <w:sz w:val="28"/>
                <w:szCs w:val="28"/>
                <w:rtl/>
                <w:lang w:bidi="ar-JO"/>
              </w:rPr>
            </w:pPr>
          </w:p>
          <w:p w:rsidR="00E411E2" w:rsidRPr="00694F0E" w:rsidRDefault="00E411E2" w:rsidP="003F72E2">
            <w:pPr>
              <w:jc w:val="center"/>
              <w:rPr>
                <w:rFonts w:asciiTheme="majorBidi" w:hAnsiTheme="majorBidi" w:cstheme="majorBidi"/>
                <w:sz w:val="24"/>
                <w:szCs w:val="24"/>
                <w:lang w:bidi="ar-JO"/>
              </w:rPr>
            </w:pPr>
            <w:r w:rsidRPr="00694F0E">
              <w:rPr>
                <w:rFonts w:asciiTheme="majorBidi" w:hAnsiTheme="majorBidi" w:cstheme="majorBidi"/>
                <w:sz w:val="24"/>
                <w:szCs w:val="24"/>
                <w:lang w:bidi="ar-JO"/>
              </w:rPr>
              <w:t>Under Construction</w:t>
            </w:r>
          </w:p>
          <w:p w:rsidR="00E411E2" w:rsidRPr="0028372B" w:rsidRDefault="00E411E2" w:rsidP="003F72E2">
            <w:pPr>
              <w:tabs>
                <w:tab w:val="left" w:pos="3999"/>
              </w:tabs>
              <w:rPr>
                <w:rFonts w:asciiTheme="majorBidi" w:hAnsiTheme="majorBidi" w:cstheme="majorBidi"/>
                <w:b/>
                <w:bCs/>
                <w:sz w:val="28"/>
                <w:szCs w:val="28"/>
                <w:rtl/>
                <w:lang w:bidi="ar-JO"/>
              </w:rPr>
            </w:pPr>
            <w:r>
              <w:rPr>
                <w:rFonts w:asciiTheme="majorBidi" w:hAnsiTheme="majorBidi" w:cstheme="majorBidi"/>
                <w:b/>
                <w:bCs/>
                <w:sz w:val="28"/>
                <w:szCs w:val="28"/>
                <w:rtl/>
                <w:lang w:bidi="ar-JO"/>
              </w:rPr>
              <w:tab/>
            </w:r>
          </w:p>
        </w:tc>
      </w:tr>
    </w:tbl>
    <w:p w:rsidR="003573BF" w:rsidRDefault="003573BF"/>
    <w:sectPr w:rsidR="00357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E2"/>
    <w:rsid w:val="003573BF"/>
    <w:rsid w:val="00E41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E2"/>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411E2"/>
    <w:rPr>
      <w:color w:val="0000FF"/>
      <w:u w:val="single"/>
    </w:rPr>
  </w:style>
  <w:style w:type="paragraph" w:styleId="ListParagraph">
    <w:name w:val="List Paragraph"/>
    <w:basedOn w:val="Normal"/>
    <w:uiPriority w:val="34"/>
    <w:qFormat/>
    <w:rsid w:val="00E411E2"/>
    <w:pPr>
      <w:ind w:left="720"/>
      <w:contextualSpacing/>
    </w:pPr>
  </w:style>
  <w:style w:type="paragraph" w:styleId="BalloonText">
    <w:name w:val="Balloon Text"/>
    <w:basedOn w:val="Normal"/>
    <w:link w:val="BalloonTextChar"/>
    <w:uiPriority w:val="99"/>
    <w:semiHidden/>
    <w:unhideWhenUsed/>
    <w:rsid w:val="00E4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E2"/>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411E2"/>
    <w:rPr>
      <w:color w:val="0000FF"/>
      <w:u w:val="single"/>
    </w:rPr>
  </w:style>
  <w:style w:type="paragraph" w:styleId="ListParagraph">
    <w:name w:val="List Paragraph"/>
    <w:basedOn w:val="Normal"/>
    <w:uiPriority w:val="34"/>
    <w:qFormat/>
    <w:rsid w:val="00E411E2"/>
    <w:pPr>
      <w:ind w:left="720"/>
      <w:contextualSpacing/>
    </w:pPr>
  </w:style>
  <w:style w:type="paragraph" w:styleId="BalloonText">
    <w:name w:val="Balloon Text"/>
    <w:basedOn w:val="Normal"/>
    <w:link w:val="BalloonTextChar"/>
    <w:uiPriority w:val="99"/>
    <w:semiHidden/>
    <w:unhideWhenUsed/>
    <w:rsid w:val="00E4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2022-03-10T10:12:00Z</dcterms:created>
  <dcterms:modified xsi:type="dcterms:W3CDTF">2022-03-10T10:22:00Z</dcterms:modified>
</cp:coreProperties>
</file>